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7EB2" w14:textId="19E7526D" w:rsidR="00DE4855" w:rsidRPr="00DE4855" w:rsidRDefault="00DE4855" w:rsidP="00277C5F">
      <w:pPr>
        <w:jc w:val="center"/>
        <w:rPr>
          <w:b/>
          <w:sz w:val="28"/>
          <w:u w:val="single"/>
        </w:rPr>
      </w:pPr>
      <w:bookmarkStart w:id="0" w:name="_GoBack"/>
      <w:bookmarkEnd w:id="0"/>
      <w:r w:rsidRPr="00DE4855">
        <w:rPr>
          <w:b/>
          <w:sz w:val="28"/>
          <w:u w:val="single"/>
        </w:rPr>
        <w:t>Product Review Report</w:t>
      </w:r>
    </w:p>
    <w:p w14:paraId="62226E19" w14:textId="77777777" w:rsidR="00DE4855" w:rsidRDefault="00DE4855" w:rsidP="00277C5F">
      <w:pPr>
        <w:jc w:val="center"/>
        <w:rPr>
          <w:b/>
        </w:rPr>
      </w:pPr>
    </w:p>
    <w:p w14:paraId="7DE5603D" w14:textId="1905FC75" w:rsidR="00277C5F" w:rsidRDefault="001C38E5" w:rsidP="00277C5F">
      <w:pPr>
        <w:jc w:val="center"/>
        <w:rPr>
          <w:b/>
        </w:rPr>
      </w:pPr>
      <w:proofErr w:type="spellStart"/>
      <w:proofErr w:type="gramStart"/>
      <w:r>
        <w:rPr>
          <w:b/>
        </w:rPr>
        <w:t>eTRAP</w:t>
      </w:r>
      <w:proofErr w:type="spellEnd"/>
      <w:proofErr w:type="gramEnd"/>
      <w:r>
        <w:rPr>
          <w:b/>
        </w:rPr>
        <w:t xml:space="preserve"> Upgrade with </w:t>
      </w:r>
      <w:r w:rsidR="00672958">
        <w:rPr>
          <w:b/>
        </w:rPr>
        <w:t>R-CLIPER</w:t>
      </w:r>
    </w:p>
    <w:p w14:paraId="4CE92A0A" w14:textId="1D92A396" w:rsidR="00DE4855" w:rsidRDefault="00DE4855" w:rsidP="00277C5F">
      <w:pPr>
        <w:jc w:val="center"/>
        <w:rPr>
          <w:b/>
        </w:rPr>
      </w:pPr>
      <w:r>
        <w:rPr>
          <w:b/>
        </w:rPr>
        <w:t>Operational Readiness Review (ORR)</w:t>
      </w:r>
    </w:p>
    <w:p w14:paraId="6DDB9FE9" w14:textId="5F599770" w:rsidR="00DE4855" w:rsidRPr="00D10580" w:rsidRDefault="00672958" w:rsidP="00277C5F">
      <w:pPr>
        <w:jc w:val="center"/>
        <w:rPr>
          <w:b/>
        </w:rPr>
      </w:pPr>
      <w:r>
        <w:rPr>
          <w:b/>
        </w:rPr>
        <w:t>July 25</w:t>
      </w:r>
      <w:r w:rsidR="00DE4855">
        <w:rPr>
          <w:b/>
        </w:rPr>
        <w:t>, 201</w:t>
      </w:r>
      <w:r w:rsidR="00C53CDD">
        <w:rPr>
          <w:b/>
        </w:rPr>
        <w:t>7</w:t>
      </w:r>
    </w:p>
    <w:p w14:paraId="469655F9" w14:textId="77777777" w:rsidR="00DE4855" w:rsidRDefault="00DE4855" w:rsidP="00277C5F">
      <w:pPr>
        <w:jc w:val="center"/>
        <w:rPr>
          <w:b/>
          <w:i/>
        </w:rPr>
      </w:pPr>
    </w:p>
    <w:p w14:paraId="63A9FFDD" w14:textId="0DD29172" w:rsidR="00277C5F" w:rsidRPr="00D10580" w:rsidRDefault="00DE4855" w:rsidP="00277C5F">
      <w:pPr>
        <w:jc w:val="center"/>
        <w:rPr>
          <w:b/>
          <w:i/>
        </w:rPr>
      </w:pPr>
      <w:r>
        <w:rPr>
          <w:b/>
          <w:i/>
        </w:rPr>
        <w:t>Review panel: Antonio Irving, OSPO;</w:t>
      </w:r>
      <w:r w:rsidR="00475B99">
        <w:rPr>
          <w:b/>
          <w:i/>
        </w:rPr>
        <w:t xml:space="preserve"> Kathryn Shontz, OSGS</w:t>
      </w:r>
    </w:p>
    <w:p w14:paraId="0BC9BD4C" w14:textId="77777777" w:rsidR="00277C5F" w:rsidRPr="00D10580" w:rsidRDefault="00277C5F"/>
    <w:p w14:paraId="556FB153" w14:textId="77777777" w:rsidR="002372C2" w:rsidRPr="00D10580" w:rsidRDefault="002372C2">
      <w:pPr>
        <w:rPr>
          <w:b/>
        </w:rPr>
      </w:pPr>
    </w:p>
    <w:p w14:paraId="15B2CE94" w14:textId="77777777" w:rsidR="001C38E5" w:rsidRDefault="002372C2" w:rsidP="001C38E5">
      <w:pPr>
        <w:pStyle w:val="NormalWeb"/>
        <w:spacing w:before="96" w:beforeAutospacing="0" w:after="0" w:afterAutospacing="0"/>
        <w:textAlignment w:val="baseline"/>
        <w:rPr>
          <w:b/>
        </w:rPr>
      </w:pPr>
      <w:r w:rsidRPr="00D10580">
        <w:rPr>
          <w:b/>
        </w:rPr>
        <w:t>Overall Summary:</w:t>
      </w:r>
      <w:r w:rsidR="00475B99">
        <w:rPr>
          <w:b/>
        </w:rPr>
        <w:t xml:space="preserve"> </w:t>
      </w:r>
    </w:p>
    <w:p w14:paraId="1FD57416" w14:textId="07ABAE7B" w:rsidR="002372C2" w:rsidRPr="00475B99" w:rsidRDefault="00475B99" w:rsidP="001C38E5">
      <w:pPr>
        <w:pStyle w:val="NormalWeb"/>
        <w:spacing w:before="96" w:beforeAutospacing="0" w:after="0" w:afterAutospacing="0"/>
        <w:textAlignment w:val="baseline"/>
      </w:pPr>
      <w:r>
        <w:t xml:space="preserve">The </w:t>
      </w:r>
      <w:proofErr w:type="spellStart"/>
      <w:r w:rsidR="00672958">
        <w:t>eTRAP</w:t>
      </w:r>
      <w:proofErr w:type="spellEnd"/>
      <w:r w:rsidR="00672958">
        <w:t xml:space="preserve"> Upgrade with R-CLIPER</w:t>
      </w:r>
      <w:r w:rsidR="00C53CDD">
        <w:t xml:space="preserve"> Capability</w:t>
      </w:r>
      <w:r>
        <w:t xml:space="preserve"> ORR was held at NCWCP on </w:t>
      </w:r>
      <w:r w:rsidR="00672958">
        <w:t>July 26</w:t>
      </w:r>
      <w:r w:rsidR="00C53CDD">
        <w:t>, 2017</w:t>
      </w:r>
      <w:r w:rsidR="00A42995">
        <w:t xml:space="preserve">. </w:t>
      </w:r>
      <w:r w:rsidR="00C164E3" w:rsidRPr="00C164E3">
        <w:t xml:space="preserve">Ensemble </w:t>
      </w:r>
      <w:proofErr w:type="spellStart"/>
      <w:r w:rsidR="00C164E3" w:rsidRPr="00C164E3">
        <w:t>TRaP</w:t>
      </w:r>
      <w:proofErr w:type="spellEnd"/>
      <w:r w:rsidR="00C164E3" w:rsidRPr="00C164E3">
        <w:t xml:space="preserve"> (</w:t>
      </w:r>
      <w:proofErr w:type="spellStart"/>
      <w:r w:rsidR="00C164E3" w:rsidRPr="00C164E3">
        <w:t>eTRaP</w:t>
      </w:r>
      <w:proofErr w:type="spellEnd"/>
      <w:r w:rsidR="00C164E3" w:rsidRPr="00C164E3">
        <w:t xml:space="preserve">) uses an ensemble of </w:t>
      </w:r>
      <w:proofErr w:type="spellStart"/>
      <w:r w:rsidR="00C164E3" w:rsidRPr="00C164E3">
        <w:t>TRaPs</w:t>
      </w:r>
      <w:proofErr w:type="spellEnd"/>
      <w:r w:rsidR="00C164E3" w:rsidRPr="00C164E3">
        <w:t xml:space="preserve"> based on multiple satellite-derived rain rates and predicted storm tracks to derive a maximum likelihood rainfall forecast and probability of exceeding specified rainfall accumulation thresholds.</w:t>
      </w:r>
      <w:r w:rsidR="00F41886">
        <w:t xml:space="preserve"> </w:t>
      </w:r>
      <w:r w:rsidR="009F14E6">
        <w:t>T</w:t>
      </w:r>
      <w:r w:rsidR="00F41886">
        <w:t>his phase of the project included the addition of</w:t>
      </w:r>
      <w:r w:rsidR="00672958">
        <w:t xml:space="preserve"> tropical cyclone rainfall climatology and persistence (R-CLIPER) model</w:t>
      </w:r>
      <w:r w:rsidR="00F41886">
        <w:t xml:space="preserve"> rainfall rates</w:t>
      </w:r>
      <w:r w:rsidR="00672958">
        <w:t>.</w:t>
      </w:r>
      <w:r w:rsidR="00F41886">
        <w:t xml:space="preserve"> This addition adds to an already operational </w:t>
      </w:r>
      <w:proofErr w:type="spellStart"/>
      <w:r w:rsidR="00F41886">
        <w:t>eTRAP</w:t>
      </w:r>
      <w:proofErr w:type="spellEnd"/>
      <w:r w:rsidR="00F41886">
        <w:t xml:space="preserve"> product running in ESPC operations since 2009 and replaces the loss or retired </w:t>
      </w:r>
      <w:proofErr w:type="spellStart"/>
      <w:r w:rsidR="00F41886">
        <w:t>TRaP</w:t>
      </w:r>
      <w:proofErr w:type="spellEnd"/>
      <w:r w:rsidR="00F41886">
        <w:t xml:space="preserve"> inputs from </w:t>
      </w:r>
      <w:proofErr w:type="gramStart"/>
      <w:r w:rsidR="00F41886">
        <w:t>SSM/I</w:t>
      </w:r>
      <w:proofErr w:type="gramEnd"/>
      <w:r w:rsidR="00F41886">
        <w:t>, TRMM and AMSR-E</w:t>
      </w:r>
      <w:r w:rsidR="009F14E6">
        <w:t xml:space="preserve">.  </w:t>
      </w:r>
      <w:r w:rsidR="00672958">
        <w:t xml:space="preserve">Similar to previous reviews </w:t>
      </w:r>
      <w:r w:rsidR="00AC2C73">
        <w:t>focus of the ORR</w:t>
      </w:r>
      <w:r w:rsidR="001B2120">
        <w:t xml:space="preserve"> was limited onl</w:t>
      </w:r>
      <w:r w:rsidR="00AC2C73">
        <w:t>y to the addition of the R-CLIPER</w:t>
      </w:r>
      <w:r w:rsidR="001B2120">
        <w:t xml:space="preserve"> </w:t>
      </w:r>
      <w:proofErr w:type="spellStart"/>
      <w:r w:rsidR="003C7D55">
        <w:t>TRaP</w:t>
      </w:r>
      <w:proofErr w:type="spellEnd"/>
      <w:r w:rsidR="003C7D55">
        <w:t xml:space="preserve"> to the ensemble</w:t>
      </w:r>
      <w:r w:rsidR="001B2120">
        <w:t xml:space="preserve">. </w:t>
      </w:r>
      <w:r w:rsidRPr="00475B99">
        <w:t xml:space="preserve">All </w:t>
      </w:r>
      <w:r w:rsidR="001B2120">
        <w:t xml:space="preserve">other </w:t>
      </w:r>
      <w:r w:rsidRPr="00475B99">
        <w:t>elements of the project</w:t>
      </w:r>
      <w:r>
        <w:t xml:space="preserve"> </w:t>
      </w:r>
      <w:r w:rsidR="001B2120">
        <w:t xml:space="preserve">have been previously reviewed and are deemed to be at operational levels of </w:t>
      </w:r>
      <w:r>
        <w:t>maturity</w:t>
      </w:r>
      <w:r w:rsidR="001B2120">
        <w:t>. No risks or actions rel</w:t>
      </w:r>
      <w:r w:rsidR="003C7D55">
        <w:t xml:space="preserve">ative to the addition of this </w:t>
      </w:r>
      <w:r w:rsidR="004A0064">
        <w:t>new capability were</w:t>
      </w:r>
      <w:r w:rsidR="001B2120">
        <w:t xml:space="preserve"> identified</w:t>
      </w:r>
      <w:r w:rsidR="003C7D55">
        <w:t xml:space="preserve"> and there were no outstanding risks from previous reviews</w:t>
      </w:r>
      <w:r w:rsidR="001B2120">
        <w:t xml:space="preserve">. </w:t>
      </w:r>
      <w:r>
        <w:t xml:space="preserve"> </w:t>
      </w:r>
      <w:r w:rsidR="004A0064">
        <w:t>All system test met latency thresholds</w:t>
      </w:r>
      <w:r w:rsidR="0004109E">
        <w:t xml:space="preserve"> requirements</w:t>
      </w:r>
      <w:r w:rsidR="004A0064">
        <w:t xml:space="preserve">. </w:t>
      </w:r>
      <w:r w:rsidR="00AC2C73">
        <w:t>All relevant documents will be</w:t>
      </w:r>
      <w:r w:rsidR="004A0064">
        <w:t xml:space="preserve"> updated and all security protocols have been successfully addressed</w:t>
      </w:r>
      <w:r w:rsidR="0004109E">
        <w:t xml:space="preserve">. </w:t>
      </w:r>
      <w:r w:rsidR="004A0064">
        <w:t xml:space="preserve"> </w:t>
      </w:r>
      <w:r w:rsidR="002E1E2E">
        <w:t xml:space="preserve"> The project did not anticipate any issu</w:t>
      </w:r>
      <w:r w:rsidR="00E350CD">
        <w:t xml:space="preserve">es in the transition </w:t>
      </w:r>
      <w:r w:rsidR="003D6683">
        <w:t xml:space="preserve">for the distribution of products from the DDS </w:t>
      </w:r>
      <w:r w:rsidR="00E350CD">
        <w:t>to the PDA</w:t>
      </w:r>
      <w:r w:rsidR="00A12AC6">
        <w:t xml:space="preserve"> when the PDA becomes operational.</w:t>
      </w:r>
      <w:r w:rsidR="00E350CD">
        <w:t xml:space="preserve"> </w:t>
      </w:r>
    </w:p>
    <w:p w14:paraId="2651A75C" w14:textId="77777777" w:rsidR="002372C2" w:rsidRPr="00D10580" w:rsidRDefault="002372C2">
      <w:pPr>
        <w:rPr>
          <w:b/>
        </w:rPr>
      </w:pPr>
    </w:p>
    <w:p w14:paraId="258E4C2A" w14:textId="77777777" w:rsidR="002372C2" w:rsidRPr="00D10580" w:rsidRDefault="002372C2">
      <w:pPr>
        <w:rPr>
          <w:b/>
        </w:rPr>
      </w:pPr>
    </w:p>
    <w:p w14:paraId="05A0E18B" w14:textId="77777777" w:rsidR="00277C5F" w:rsidRPr="00D10580" w:rsidRDefault="00277C5F">
      <w:pPr>
        <w:rPr>
          <w:b/>
        </w:rPr>
      </w:pPr>
      <w:r w:rsidRPr="00D10580">
        <w:rPr>
          <w:b/>
        </w:rPr>
        <w:t>Project Strengths</w:t>
      </w:r>
      <w:r w:rsidR="00320EF5" w:rsidRPr="00D10580">
        <w:rPr>
          <w:b/>
        </w:rPr>
        <w:t>:</w:t>
      </w:r>
    </w:p>
    <w:p w14:paraId="03479A12" w14:textId="6EC02C70" w:rsidR="00C04828" w:rsidRDefault="00A466AA" w:rsidP="00A42995">
      <w:pPr>
        <w:pStyle w:val="ListParagraph"/>
        <w:numPr>
          <w:ilvl w:val="0"/>
          <w:numId w:val="9"/>
        </w:numPr>
        <w:spacing w:before="120" w:beforeAutospacing="0"/>
      </w:pPr>
      <w:r>
        <w:t xml:space="preserve">The project showed good cooperation </w:t>
      </w:r>
      <w:r w:rsidR="00863950">
        <w:t xml:space="preserve">and working relationship </w:t>
      </w:r>
      <w:r>
        <w:t>among stakeholders in particular between OSPO and STAR personnel.</w:t>
      </w:r>
    </w:p>
    <w:p w14:paraId="1A6C0B30" w14:textId="77777777" w:rsidR="00565ED3" w:rsidRDefault="00AC2C73" w:rsidP="00A42995">
      <w:pPr>
        <w:pStyle w:val="ListParagraph"/>
        <w:numPr>
          <w:ilvl w:val="0"/>
          <w:numId w:val="9"/>
        </w:numPr>
      </w:pPr>
      <w:r>
        <w:t>Extensive research of the R-CLIPER algorithm allowed for a more robust and reliable implementation with omission of unverifiable artifacts (</w:t>
      </w:r>
      <w:proofErr w:type="spellStart"/>
      <w:r>
        <w:t>e.g</w:t>
      </w:r>
      <w:proofErr w:type="spellEnd"/>
      <w:r>
        <w:t xml:space="preserve"> </w:t>
      </w:r>
      <w:r w:rsidR="00565ED3">
        <w:t>topography)</w:t>
      </w:r>
    </w:p>
    <w:p w14:paraId="7F8C730E" w14:textId="50848837" w:rsidR="00B921D0" w:rsidRDefault="00565ED3" w:rsidP="00A42995">
      <w:pPr>
        <w:pStyle w:val="ListParagraph"/>
        <w:numPr>
          <w:ilvl w:val="0"/>
          <w:numId w:val="9"/>
        </w:numPr>
      </w:pPr>
      <w:r>
        <w:t>Large number of historic and current storms available for testing and validation</w:t>
      </w:r>
      <w:r w:rsidR="00AC2C73">
        <w:t xml:space="preserve"> </w:t>
      </w:r>
    </w:p>
    <w:p w14:paraId="4A3E7DC1" w14:textId="5A6B3BC4" w:rsidR="00AC2C73" w:rsidRPr="00D10580" w:rsidRDefault="00AC2C73" w:rsidP="00A42995">
      <w:pPr>
        <w:pStyle w:val="ListParagraph"/>
        <w:numPr>
          <w:ilvl w:val="0"/>
          <w:numId w:val="9"/>
        </w:numPr>
      </w:pPr>
      <w:r>
        <w:t xml:space="preserve">Operational since 2009 the </w:t>
      </w:r>
      <w:proofErr w:type="spellStart"/>
      <w:r>
        <w:t>eTRAP</w:t>
      </w:r>
      <w:proofErr w:type="spellEnd"/>
      <w:r>
        <w:t xml:space="preserve"> project leverages previous investment to streamline the research to operations transition of new satellite data inclusion.</w:t>
      </w:r>
    </w:p>
    <w:p w14:paraId="4A26DA85" w14:textId="77777777" w:rsidR="00B921D0" w:rsidRPr="00D10580" w:rsidRDefault="00B921D0"/>
    <w:p w14:paraId="5FFF2F22" w14:textId="77777777" w:rsidR="00277C5F" w:rsidRPr="00D10580" w:rsidRDefault="00277C5F">
      <w:pPr>
        <w:rPr>
          <w:b/>
        </w:rPr>
      </w:pPr>
      <w:r w:rsidRPr="00D10580">
        <w:rPr>
          <w:b/>
        </w:rPr>
        <w:t>Project Weaknesses</w:t>
      </w:r>
      <w:r w:rsidR="00320EF5" w:rsidRPr="00D10580">
        <w:rPr>
          <w:b/>
        </w:rPr>
        <w:t>:</w:t>
      </w:r>
    </w:p>
    <w:p w14:paraId="12DB8075" w14:textId="4E7EEB03" w:rsidR="00C04828" w:rsidRPr="00565ED3" w:rsidRDefault="00565ED3" w:rsidP="00A92694">
      <w:pPr>
        <w:pStyle w:val="ListParagraph"/>
        <w:numPr>
          <w:ilvl w:val="0"/>
          <w:numId w:val="10"/>
        </w:numPr>
        <w:spacing w:before="120" w:beforeAutospacing="0"/>
        <w:rPr>
          <w:b/>
        </w:rPr>
      </w:pPr>
      <w:r>
        <w:t>Lack of early and/or continuous participation with the user community to validate results.</w:t>
      </w:r>
    </w:p>
    <w:p w14:paraId="760AB691" w14:textId="6DFD050D" w:rsidR="00565ED3" w:rsidRPr="00565ED3" w:rsidRDefault="00565ED3" w:rsidP="001C38E5">
      <w:pPr>
        <w:pStyle w:val="ListParagraph"/>
        <w:numPr>
          <w:ilvl w:val="0"/>
          <w:numId w:val="10"/>
        </w:numPr>
        <w:spacing w:before="0" w:beforeAutospacing="0"/>
        <w:rPr>
          <w:b/>
        </w:rPr>
      </w:pPr>
      <w:r>
        <w:t xml:space="preserve">No noticeable increase in accuracy of final </w:t>
      </w:r>
      <w:proofErr w:type="spellStart"/>
      <w:r>
        <w:t>eTRAP</w:t>
      </w:r>
      <w:proofErr w:type="spellEnd"/>
      <w:r>
        <w:t xml:space="preserve"> by addition of R-CLIPER </w:t>
      </w:r>
    </w:p>
    <w:p w14:paraId="7DEAE844" w14:textId="77777777" w:rsidR="00C04828" w:rsidRPr="00D10580" w:rsidRDefault="00C04828"/>
    <w:p w14:paraId="37DD6400" w14:textId="77777777" w:rsidR="00277C5F" w:rsidRDefault="00277C5F"/>
    <w:p w14:paraId="48837B37" w14:textId="77777777" w:rsidR="00A42995" w:rsidRDefault="00A42995"/>
    <w:p w14:paraId="771ABDFA" w14:textId="77777777" w:rsidR="00A42995" w:rsidRPr="00D10580" w:rsidRDefault="00A42995"/>
    <w:p w14:paraId="43523209" w14:textId="39DC49D0" w:rsidR="00277C5F" w:rsidRPr="00D10580" w:rsidRDefault="00277C5F">
      <w:pPr>
        <w:rPr>
          <w:b/>
        </w:rPr>
      </w:pPr>
      <w:r w:rsidRPr="00D10580">
        <w:rPr>
          <w:b/>
          <w:u w:val="single"/>
        </w:rPr>
        <w:t>Review Success Criteria Assessment</w:t>
      </w:r>
      <w:r w:rsidR="00716C47" w:rsidRPr="00D10580">
        <w:rPr>
          <w:b/>
          <w:u w:val="single"/>
        </w:rPr>
        <w:t>:</w:t>
      </w:r>
      <w:r w:rsidR="00716C47" w:rsidRPr="00D10580">
        <w:rPr>
          <w:b/>
        </w:rPr>
        <w:t xml:space="preserve">  </w:t>
      </w:r>
      <w:r w:rsidR="00DE4855" w:rsidRPr="00DE4855">
        <w:rPr>
          <w:b/>
          <w:highlight w:val="green"/>
        </w:rPr>
        <w:t>Pass</w:t>
      </w:r>
      <w:r w:rsidR="00716C47" w:rsidRPr="00D10580">
        <w:rPr>
          <w:b/>
        </w:rPr>
        <w:t xml:space="preserve">; </w:t>
      </w:r>
      <w:r w:rsidR="00DE4855" w:rsidRPr="00DE4855">
        <w:rPr>
          <w:b/>
          <w:highlight w:val="yellow"/>
        </w:rPr>
        <w:t>Contingent Pass</w:t>
      </w:r>
      <w:r w:rsidR="00716C47" w:rsidRPr="00D10580">
        <w:rPr>
          <w:b/>
        </w:rPr>
        <w:t xml:space="preserve">; </w:t>
      </w:r>
      <w:r w:rsidR="00DE4855" w:rsidRPr="00DE4855">
        <w:rPr>
          <w:b/>
          <w:highlight w:val="red"/>
        </w:rPr>
        <w:t>Fail</w:t>
      </w:r>
    </w:p>
    <w:p w14:paraId="764E82E4" w14:textId="77777777" w:rsidR="00A42995" w:rsidRDefault="00A42995" w:rsidP="00DE4855">
      <w:pPr>
        <w:rPr>
          <w:b/>
        </w:rPr>
      </w:pPr>
    </w:p>
    <w:p w14:paraId="63026F8F" w14:textId="4FC8B779" w:rsidR="004F722F" w:rsidRPr="00D10580" w:rsidRDefault="00061B34" w:rsidP="00DE4855">
      <w:pPr>
        <w:rPr>
          <w:b/>
        </w:rPr>
      </w:pPr>
      <w:r>
        <w:rPr>
          <w:b/>
        </w:rPr>
        <w:t>MIRS High Resolution Products</w:t>
      </w:r>
      <w:r w:rsidR="00051ACF">
        <w:rPr>
          <w:b/>
        </w:rPr>
        <w:t xml:space="preserve"> ORR</w:t>
      </w:r>
      <w:r w:rsidR="00002BC3" w:rsidRPr="00D10580">
        <w:rPr>
          <w:b/>
        </w:rPr>
        <w:t xml:space="preserve"> </w:t>
      </w:r>
      <w:r w:rsidR="004F722F" w:rsidRPr="00D10580">
        <w:rPr>
          <w:b/>
        </w:rPr>
        <w:t>Success</w:t>
      </w:r>
      <w:r w:rsidR="00051ACF">
        <w:rPr>
          <w:b/>
        </w:rPr>
        <w:t xml:space="preserve"> (Exit)</w:t>
      </w:r>
      <w:r w:rsidR="004F722F" w:rsidRPr="00D10580">
        <w:rPr>
          <w:b/>
        </w:rPr>
        <w:t xml:space="preserve"> Criteria:</w:t>
      </w:r>
    </w:p>
    <w:p w14:paraId="62944DA7" w14:textId="77777777" w:rsidR="00F776DD" w:rsidRPr="00051ACF" w:rsidRDefault="00F776DD" w:rsidP="00DE4855">
      <w:pPr>
        <w:rPr>
          <w:b/>
          <w:color w:val="000000"/>
        </w:rPr>
      </w:pPr>
    </w:p>
    <w:p w14:paraId="31EF5E81" w14:textId="1D1E5E10" w:rsidR="00DE4855" w:rsidRPr="00DE4855" w:rsidRDefault="005F07AC" w:rsidP="00DE4855">
      <w:pPr>
        <w:pStyle w:val="ListParagraph"/>
        <w:numPr>
          <w:ilvl w:val="0"/>
          <w:numId w:val="6"/>
        </w:numPr>
        <w:spacing w:before="0" w:beforeAutospacing="0" w:after="120" w:afterAutospacing="0"/>
        <w:rPr>
          <w:i/>
          <w:color w:val="000000"/>
        </w:rPr>
      </w:pPr>
      <w:r w:rsidRPr="00DE4855">
        <w:rPr>
          <w:i/>
          <w:color w:val="000000"/>
        </w:rPr>
        <w:t xml:space="preserve">All </w:t>
      </w:r>
      <w:r w:rsidR="00694922" w:rsidRPr="00DE4855">
        <w:rPr>
          <w:i/>
          <w:color w:val="000000"/>
        </w:rPr>
        <w:t xml:space="preserve">open items in RID have been satisfactorily disposed of. </w:t>
      </w:r>
    </w:p>
    <w:p w14:paraId="5FF12C90" w14:textId="72B5B885" w:rsidR="002D0AE1" w:rsidRPr="006A5284" w:rsidRDefault="00DE4855" w:rsidP="006A5284">
      <w:pPr>
        <w:spacing w:after="360"/>
        <w:ind w:left="720"/>
        <w:rPr>
          <w:i/>
          <w:color w:val="000000"/>
        </w:rPr>
      </w:pPr>
      <w:r w:rsidRPr="006A5284">
        <w:rPr>
          <w:b/>
        </w:rPr>
        <w:t xml:space="preserve">Review Panel Feedback: </w:t>
      </w:r>
      <w:r w:rsidRPr="006A5284">
        <w:rPr>
          <w:b/>
          <w:highlight w:val="green"/>
        </w:rPr>
        <w:t>Pass</w:t>
      </w:r>
    </w:p>
    <w:p w14:paraId="21118378" w14:textId="77777777" w:rsidR="006A5284" w:rsidRPr="00DE4855" w:rsidRDefault="006A5284" w:rsidP="006A5284">
      <w:pPr>
        <w:pStyle w:val="ListParagraph"/>
        <w:numPr>
          <w:ilvl w:val="0"/>
          <w:numId w:val="6"/>
        </w:numPr>
        <w:spacing w:before="0" w:beforeAutospacing="0" w:after="120" w:afterAutospacing="0"/>
        <w:rPr>
          <w:i/>
          <w:color w:val="000000"/>
        </w:rPr>
      </w:pPr>
      <w:r w:rsidRPr="00DE4855">
        <w:rPr>
          <w:i/>
          <w:color w:val="000000"/>
        </w:rPr>
        <w:t>The updated RAD is satisfactory.</w:t>
      </w:r>
    </w:p>
    <w:p w14:paraId="0ED99562" w14:textId="1A7723FE" w:rsidR="00A92694" w:rsidRPr="00A92694" w:rsidRDefault="00DE4855" w:rsidP="00A92694">
      <w:pPr>
        <w:spacing w:after="360"/>
        <w:ind w:left="360" w:firstLine="360"/>
        <w:rPr>
          <w:b/>
          <w:color w:val="000000"/>
        </w:rPr>
      </w:pPr>
      <w:r w:rsidRPr="00DE4855">
        <w:rPr>
          <w:b/>
        </w:rPr>
        <w:t xml:space="preserve">Review Panel Feedback: </w:t>
      </w:r>
      <w:r w:rsidRPr="00DE4855">
        <w:rPr>
          <w:b/>
          <w:highlight w:val="green"/>
        </w:rPr>
        <w:t>Pass</w:t>
      </w:r>
    </w:p>
    <w:p w14:paraId="58157975" w14:textId="26A03243" w:rsidR="002D0AE1" w:rsidRPr="00DE4855" w:rsidRDefault="00694922" w:rsidP="00DE4855">
      <w:pPr>
        <w:pStyle w:val="ListParagraph"/>
        <w:numPr>
          <w:ilvl w:val="0"/>
          <w:numId w:val="6"/>
        </w:numPr>
        <w:spacing w:before="0" w:beforeAutospacing="0" w:after="120" w:afterAutospacing="0"/>
        <w:rPr>
          <w:i/>
          <w:color w:val="000000"/>
        </w:rPr>
      </w:pPr>
      <w:r w:rsidRPr="00DE4855">
        <w:rPr>
          <w:i/>
          <w:color w:val="000000"/>
        </w:rPr>
        <w:t>The SPSRB documents (UM, SMM and ATBD) have been reviewed and are deemed to be satisfactory.</w:t>
      </w:r>
    </w:p>
    <w:p w14:paraId="7DF8A900" w14:textId="67AC8E4E" w:rsidR="00A92694" w:rsidRPr="00A92694" w:rsidRDefault="00DE4855" w:rsidP="00A92694">
      <w:pPr>
        <w:spacing w:after="360"/>
        <w:ind w:left="360" w:firstLine="360"/>
        <w:rPr>
          <w:b/>
          <w:color w:val="000000"/>
        </w:rPr>
      </w:pPr>
      <w:r w:rsidRPr="00DE4855">
        <w:rPr>
          <w:b/>
        </w:rPr>
        <w:t xml:space="preserve">Review Panel Feedback: </w:t>
      </w:r>
      <w:r w:rsidR="00F04BBD" w:rsidRPr="00DE4855">
        <w:rPr>
          <w:b/>
          <w:highlight w:val="green"/>
        </w:rPr>
        <w:t>Pass</w:t>
      </w:r>
      <w:r w:rsidR="00F04BBD" w:rsidRPr="00DE4855" w:rsidDel="00F04BBD">
        <w:rPr>
          <w:b/>
          <w:highlight w:val="yellow"/>
        </w:rPr>
        <w:t xml:space="preserve"> </w:t>
      </w:r>
    </w:p>
    <w:p w14:paraId="69C1ADFB" w14:textId="2F5A9B10" w:rsidR="002D0AE1" w:rsidRPr="00DE4855" w:rsidRDefault="00545986" w:rsidP="00E27227">
      <w:pPr>
        <w:pStyle w:val="ListParagraph"/>
        <w:numPr>
          <w:ilvl w:val="0"/>
          <w:numId w:val="6"/>
        </w:numPr>
        <w:spacing w:before="0" w:beforeAutospacing="0" w:after="120" w:afterAutospacing="0"/>
        <w:rPr>
          <w:i/>
          <w:color w:val="000000"/>
        </w:rPr>
      </w:pPr>
      <w:r w:rsidRPr="00DE4855">
        <w:rPr>
          <w:i/>
          <w:color w:val="000000"/>
        </w:rPr>
        <w:t>Risks have been identified, planned mitigations are adequate, and residual risks are of acceptable level.</w:t>
      </w:r>
    </w:p>
    <w:p w14:paraId="45A0F1C1" w14:textId="74BA4E8A" w:rsidR="00F776DD" w:rsidRPr="00E27227" w:rsidRDefault="00E27227" w:rsidP="006A5284">
      <w:pPr>
        <w:spacing w:after="120"/>
        <w:ind w:left="720"/>
        <w:rPr>
          <w:b/>
          <w:color w:val="000000"/>
        </w:rPr>
      </w:pPr>
      <w:r w:rsidRPr="00E27227">
        <w:rPr>
          <w:b/>
        </w:rPr>
        <w:t xml:space="preserve">Review Panel Feedback: </w:t>
      </w:r>
      <w:r w:rsidRPr="00E27227">
        <w:rPr>
          <w:b/>
          <w:highlight w:val="green"/>
        </w:rPr>
        <w:t>Pass</w:t>
      </w:r>
    </w:p>
    <w:p w14:paraId="16DD85D1" w14:textId="77777777" w:rsidR="000C000C" w:rsidRPr="006A5284" w:rsidRDefault="000C000C" w:rsidP="007D78F6">
      <w:pPr>
        <w:pStyle w:val="ListParagraph"/>
        <w:numPr>
          <w:ilvl w:val="0"/>
          <w:numId w:val="8"/>
        </w:numPr>
        <w:spacing w:before="0" w:beforeAutospacing="0" w:after="0" w:afterAutospacing="0"/>
        <w:ind w:left="1440"/>
        <w:rPr>
          <w:rStyle w:val="IntenseEmphasis"/>
          <w:b w:val="0"/>
          <w:i w:val="0"/>
          <w:color w:val="auto"/>
        </w:rPr>
      </w:pPr>
      <w:r w:rsidRPr="006A5284">
        <w:rPr>
          <w:rStyle w:val="IntenseEmphasis"/>
          <w:b w:val="0"/>
          <w:i w:val="0"/>
          <w:color w:val="auto"/>
        </w:rPr>
        <w:t>There is no</w:t>
      </w:r>
      <w:r w:rsidR="00F04BBD" w:rsidRPr="006A5284">
        <w:rPr>
          <w:rStyle w:val="IntenseEmphasis"/>
          <w:b w:val="0"/>
          <w:i w:val="0"/>
          <w:color w:val="auto"/>
        </w:rPr>
        <w:t xml:space="preserve"> </w:t>
      </w:r>
      <w:r w:rsidR="00E350CD" w:rsidRPr="006A5284">
        <w:rPr>
          <w:rStyle w:val="IntenseEmphasis"/>
          <w:b w:val="0"/>
          <w:i w:val="0"/>
          <w:color w:val="auto"/>
        </w:rPr>
        <w:t xml:space="preserve">CIP capability for </w:t>
      </w:r>
      <w:proofErr w:type="spellStart"/>
      <w:r w:rsidRPr="006A5284">
        <w:rPr>
          <w:rStyle w:val="IntenseEmphasis"/>
          <w:b w:val="0"/>
          <w:i w:val="0"/>
          <w:color w:val="auto"/>
        </w:rPr>
        <w:t>eTRaPs</w:t>
      </w:r>
      <w:proofErr w:type="spellEnd"/>
      <w:r w:rsidRPr="006A5284">
        <w:rPr>
          <w:rStyle w:val="IntenseEmphasis"/>
          <w:b w:val="0"/>
          <w:i w:val="0"/>
          <w:color w:val="auto"/>
        </w:rPr>
        <w:t xml:space="preserve"> at WCDAS.</w:t>
      </w:r>
    </w:p>
    <w:p w14:paraId="132337E1" w14:textId="4A4A9F31" w:rsidR="000C000C" w:rsidRPr="006A5284" w:rsidRDefault="000C000C" w:rsidP="007D78F6">
      <w:pPr>
        <w:pStyle w:val="ListParagraph"/>
        <w:numPr>
          <w:ilvl w:val="0"/>
          <w:numId w:val="8"/>
        </w:numPr>
        <w:spacing w:before="0" w:beforeAutospacing="0" w:after="0" w:afterAutospacing="0"/>
        <w:ind w:left="1440"/>
        <w:rPr>
          <w:rStyle w:val="IntenseEmphasis"/>
          <w:b w:val="0"/>
          <w:i w:val="0"/>
          <w:color w:val="auto"/>
        </w:rPr>
      </w:pPr>
      <w:proofErr w:type="spellStart"/>
      <w:r w:rsidRPr="006A5284">
        <w:rPr>
          <w:rStyle w:val="IntenseEmphasis"/>
          <w:b w:val="0"/>
          <w:i w:val="0"/>
          <w:color w:val="auto"/>
        </w:rPr>
        <w:t>McIDAS</w:t>
      </w:r>
      <w:proofErr w:type="spellEnd"/>
      <w:r w:rsidRPr="006A5284">
        <w:rPr>
          <w:rStyle w:val="IntenseEmphasis"/>
          <w:b w:val="0"/>
          <w:i w:val="0"/>
          <w:color w:val="auto"/>
        </w:rPr>
        <w:t xml:space="preserve"> support to be terminated in 2020</w:t>
      </w:r>
      <w:r w:rsidR="001C38E5">
        <w:rPr>
          <w:rStyle w:val="IntenseEmphasis"/>
          <w:b w:val="0"/>
          <w:i w:val="0"/>
          <w:color w:val="auto"/>
        </w:rPr>
        <w:t>, commensurate with user needs</w:t>
      </w:r>
      <w:r w:rsidRPr="006A5284">
        <w:rPr>
          <w:rStyle w:val="IntenseEmphasis"/>
          <w:b w:val="0"/>
          <w:i w:val="0"/>
          <w:color w:val="auto"/>
        </w:rPr>
        <w:t xml:space="preserve">. </w:t>
      </w:r>
    </w:p>
    <w:p w14:paraId="580DB3C1" w14:textId="49237E58" w:rsidR="000C000C" w:rsidRPr="006A5284" w:rsidRDefault="000C000C" w:rsidP="007D78F6">
      <w:pPr>
        <w:pStyle w:val="ListParagraph"/>
        <w:numPr>
          <w:ilvl w:val="0"/>
          <w:numId w:val="8"/>
        </w:numPr>
        <w:spacing w:before="0" w:beforeAutospacing="0" w:after="360" w:afterAutospacing="0"/>
        <w:ind w:left="1440"/>
        <w:rPr>
          <w:rStyle w:val="IntenseEmphasis"/>
          <w:b w:val="0"/>
          <w:i w:val="0"/>
          <w:color w:val="auto"/>
        </w:rPr>
      </w:pPr>
      <w:proofErr w:type="spellStart"/>
      <w:r w:rsidRPr="006A5284">
        <w:rPr>
          <w:rStyle w:val="IntenseEmphasis"/>
          <w:b w:val="0"/>
          <w:i w:val="0"/>
          <w:color w:val="auto"/>
        </w:rPr>
        <w:t>Satepsanon</w:t>
      </w:r>
      <w:proofErr w:type="spellEnd"/>
      <w:r w:rsidRPr="006A5284">
        <w:rPr>
          <w:rStyle w:val="IntenseEmphasis"/>
          <w:b w:val="0"/>
          <w:i w:val="0"/>
          <w:color w:val="auto"/>
        </w:rPr>
        <w:t xml:space="preserve"> to be </w:t>
      </w:r>
      <w:proofErr w:type="spellStart"/>
      <w:r w:rsidRPr="006A5284">
        <w:rPr>
          <w:rStyle w:val="IntenseEmphasis"/>
          <w:b w:val="0"/>
          <w:i w:val="0"/>
          <w:color w:val="auto"/>
        </w:rPr>
        <w:t>sunsetted</w:t>
      </w:r>
      <w:proofErr w:type="spellEnd"/>
      <w:r w:rsidRPr="006A5284">
        <w:rPr>
          <w:rStyle w:val="IntenseEmphasis"/>
          <w:b w:val="0"/>
          <w:i w:val="0"/>
          <w:color w:val="auto"/>
        </w:rPr>
        <w:t xml:space="preserve"> in the near future. </w:t>
      </w:r>
    </w:p>
    <w:p w14:paraId="134F826C" w14:textId="20B5EB13" w:rsidR="002D0AE1" w:rsidRPr="000C000C" w:rsidRDefault="00545986" w:rsidP="00E27227">
      <w:pPr>
        <w:pStyle w:val="ListParagraph"/>
        <w:numPr>
          <w:ilvl w:val="0"/>
          <w:numId w:val="6"/>
        </w:numPr>
        <w:spacing w:before="0" w:beforeAutospacing="0" w:after="120" w:afterAutospacing="0"/>
        <w:rPr>
          <w:i/>
          <w:color w:val="000000"/>
        </w:rPr>
      </w:pPr>
      <w:r w:rsidRPr="000C000C">
        <w:rPr>
          <w:i/>
          <w:color w:val="000000"/>
        </w:rPr>
        <w:t xml:space="preserve">Testing </w:t>
      </w:r>
      <w:r w:rsidR="00E350CD" w:rsidRPr="000C000C">
        <w:rPr>
          <w:i/>
          <w:color w:val="000000"/>
        </w:rPr>
        <w:t xml:space="preserve">and validation results are satisfactory and </w:t>
      </w:r>
      <w:r w:rsidRPr="000C000C">
        <w:rPr>
          <w:i/>
          <w:color w:val="000000"/>
        </w:rPr>
        <w:t>is consistent with the expected operational environment.</w:t>
      </w:r>
    </w:p>
    <w:p w14:paraId="567475CD" w14:textId="2BC1CC5B" w:rsidR="00E27227" w:rsidRDefault="00E27227" w:rsidP="006A5284">
      <w:pPr>
        <w:spacing w:after="120"/>
        <w:ind w:left="360" w:firstLine="360"/>
        <w:rPr>
          <w:b/>
        </w:rPr>
      </w:pPr>
      <w:r w:rsidRPr="00E27227">
        <w:rPr>
          <w:b/>
        </w:rPr>
        <w:t xml:space="preserve">Review Panel Feedback: </w:t>
      </w:r>
      <w:r w:rsidR="007D78F6">
        <w:rPr>
          <w:b/>
          <w:highlight w:val="yellow"/>
        </w:rPr>
        <w:t>Conditional Pass</w:t>
      </w:r>
    </w:p>
    <w:p w14:paraId="35B85F47" w14:textId="77777777" w:rsidR="007D78F6" w:rsidRPr="007D78F6" w:rsidRDefault="00565ED3" w:rsidP="007D78F6">
      <w:pPr>
        <w:pStyle w:val="ListParagraph"/>
        <w:numPr>
          <w:ilvl w:val="0"/>
          <w:numId w:val="12"/>
        </w:numPr>
        <w:spacing w:after="360"/>
        <w:rPr>
          <w:i/>
          <w:color w:val="000000"/>
        </w:rPr>
      </w:pPr>
      <w:r w:rsidRPr="007D78F6">
        <w:rPr>
          <w:color w:val="000000"/>
        </w:rPr>
        <w:t>Validation results for the R-CLIPER</w:t>
      </w:r>
      <w:r w:rsidR="00A92694" w:rsidRPr="007D78F6">
        <w:rPr>
          <w:color w:val="000000"/>
        </w:rPr>
        <w:t xml:space="preserve"> capability </w:t>
      </w:r>
      <w:r w:rsidRPr="007D78F6">
        <w:rPr>
          <w:color w:val="000000"/>
        </w:rPr>
        <w:t xml:space="preserve">focused only on the increase in reliability/availability of the final product but with no increase in the accuracy. Even though there is an expectation that an increase in the number of individual TRAPs that create the ensemble TRAP </w:t>
      </w:r>
      <w:r w:rsidR="00A22610" w:rsidRPr="007D78F6">
        <w:rPr>
          <w:color w:val="000000"/>
        </w:rPr>
        <w:t xml:space="preserve">would lead to an improvement in the accuracy this effect was not observed. </w:t>
      </w:r>
    </w:p>
    <w:p w14:paraId="08819DBF" w14:textId="12A010DA" w:rsidR="000C000C" w:rsidRPr="007D78F6" w:rsidRDefault="00A22610" w:rsidP="007D78F6">
      <w:pPr>
        <w:pStyle w:val="ListParagraph"/>
        <w:numPr>
          <w:ilvl w:val="0"/>
          <w:numId w:val="12"/>
        </w:numPr>
        <w:spacing w:after="360"/>
        <w:rPr>
          <w:i/>
          <w:color w:val="000000"/>
        </w:rPr>
      </w:pPr>
      <w:r w:rsidRPr="007D78F6">
        <w:rPr>
          <w:color w:val="000000"/>
        </w:rPr>
        <w:t xml:space="preserve">The project </w:t>
      </w:r>
      <w:r w:rsidR="007D78F6">
        <w:rPr>
          <w:color w:val="000000"/>
        </w:rPr>
        <w:t>leads noted</w:t>
      </w:r>
      <w:r w:rsidRPr="007D78F6">
        <w:rPr>
          <w:color w:val="000000"/>
        </w:rPr>
        <w:t xml:space="preserve"> that there </w:t>
      </w:r>
      <w:r w:rsidR="00FF55BD">
        <w:rPr>
          <w:color w:val="000000"/>
        </w:rPr>
        <w:t>was not</w:t>
      </w:r>
      <w:r w:rsidR="007D78F6">
        <w:rPr>
          <w:color w:val="000000"/>
        </w:rPr>
        <w:t xml:space="preserve"> </w:t>
      </w:r>
      <w:r w:rsidRPr="007D78F6">
        <w:rPr>
          <w:color w:val="000000"/>
        </w:rPr>
        <w:t>a decrease in the accuracy</w:t>
      </w:r>
      <w:r w:rsidR="007D78F6">
        <w:rPr>
          <w:color w:val="000000"/>
        </w:rPr>
        <w:t xml:space="preserve"> associated with the R-CLIPER addition</w:t>
      </w:r>
      <w:r w:rsidRPr="007D78F6">
        <w:rPr>
          <w:color w:val="000000"/>
        </w:rPr>
        <w:t xml:space="preserve">. </w:t>
      </w:r>
    </w:p>
    <w:p w14:paraId="3A0B3528" w14:textId="05FE81F1" w:rsidR="007D78F6" w:rsidRPr="007D78F6" w:rsidRDefault="007D78F6" w:rsidP="007D78F6">
      <w:pPr>
        <w:pStyle w:val="ListParagraph"/>
        <w:numPr>
          <w:ilvl w:val="0"/>
          <w:numId w:val="12"/>
        </w:numPr>
        <w:spacing w:after="360"/>
        <w:rPr>
          <w:i/>
          <w:color w:val="000000"/>
        </w:rPr>
      </w:pPr>
      <w:r>
        <w:rPr>
          <w:color w:val="000000"/>
        </w:rPr>
        <w:t>The Board recommends that the updated product output is provided to users at SAB and WPC ahead of operational transition. Socialization of the differences in product output should be done as the output is visibly impacted from the R-CLIPER update.  Users must be confident in the updated product and therefore should be provided the output statistics which demonstrate no accuracy degradation.</w:t>
      </w:r>
    </w:p>
    <w:p w14:paraId="37E617DA" w14:textId="6F8D5FE8" w:rsidR="00694922" w:rsidRPr="000C000C" w:rsidRDefault="00694922" w:rsidP="00E27227">
      <w:pPr>
        <w:pStyle w:val="ListParagraph"/>
        <w:numPr>
          <w:ilvl w:val="0"/>
          <w:numId w:val="6"/>
        </w:numPr>
        <w:spacing w:before="0" w:beforeAutospacing="0" w:after="120" w:afterAutospacing="0"/>
        <w:rPr>
          <w:i/>
          <w:color w:val="000000"/>
        </w:rPr>
      </w:pPr>
      <w:r w:rsidRPr="000C000C">
        <w:rPr>
          <w:i/>
          <w:color w:val="000000"/>
        </w:rPr>
        <w:lastRenderedPageBreak/>
        <w:t>The system is ready to be placed in an operational status.</w:t>
      </w:r>
    </w:p>
    <w:p w14:paraId="102F3025" w14:textId="42D65299" w:rsidR="00E27227" w:rsidRPr="00E27227" w:rsidRDefault="00E27227" w:rsidP="00A92694">
      <w:pPr>
        <w:spacing w:after="360"/>
        <w:ind w:left="360" w:firstLine="360"/>
        <w:rPr>
          <w:b/>
          <w:color w:val="000000"/>
        </w:rPr>
      </w:pPr>
      <w:r w:rsidRPr="00E27227">
        <w:rPr>
          <w:b/>
        </w:rPr>
        <w:t xml:space="preserve">Review Panel Feedback: </w:t>
      </w:r>
      <w:r w:rsidRPr="00E27227">
        <w:rPr>
          <w:b/>
          <w:highlight w:val="green"/>
        </w:rPr>
        <w:t>Pass</w:t>
      </w:r>
    </w:p>
    <w:p w14:paraId="034A5DA0" w14:textId="56F678FF" w:rsidR="003D6683" w:rsidRPr="00DE4855" w:rsidRDefault="003D6683" w:rsidP="00E27227">
      <w:pPr>
        <w:pStyle w:val="ListParagraph"/>
        <w:numPr>
          <w:ilvl w:val="0"/>
          <w:numId w:val="6"/>
        </w:numPr>
        <w:spacing w:before="0" w:beforeAutospacing="0" w:after="120" w:afterAutospacing="0"/>
        <w:rPr>
          <w:i/>
          <w:color w:val="000000"/>
        </w:rPr>
      </w:pPr>
      <w:r w:rsidRPr="00DE4855">
        <w:rPr>
          <w:i/>
          <w:color w:val="000000"/>
        </w:rPr>
        <w:t>The security impact assessment (SIA) has been completed.</w:t>
      </w:r>
    </w:p>
    <w:p w14:paraId="51783CD0" w14:textId="77777777" w:rsidR="00E27227" w:rsidRPr="00E27227" w:rsidRDefault="00E27227" w:rsidP="00E27227">
      <w:pPr>
        <w:ind w:left="360" w:firstLine="360"/>
        <w:rPr>
          <w:b/>
          <w:color w:val="000000"/>
        </w:rPr>
      </w:pPr>
      <w:r w:rsidRPr="00E27227">
        <w:rPr>
          <w:b/>
        </w:rPr>
        <w:t xml:space="preserve">Review Panel Feedback: </w:t>
      </w:r>
      <w:r w:rsidRPr="00E27227">
        <w:rPr>
          <w:b/>
          <w:highlight w:val="green"/>
        </w:rPr>
        <w:t>Pass</w:t>
      </w:r>
    </w:p>
    <w:p w14:paraId="59502956" w14:textId="26F3F599" w:rsidR="00F948B8" w:rsidRPr="00D10580" w:rsidRDefault="00F948B8" w:rsidP="00A92694">
      <w:pPr>
        <w:pStyle w:val="ListParagraph"/>
        <w:spacing w:before="0" w:beforeAutospacing="0" w:after="0" w:afterAutospacing="0"/>
      </w:pPr>
    </w:p>
    <w:sectPr w:rsidR="00F948B8" w:rsidRPr="00D10580" w:rsidSect="00277C5F">
      <w:pgSz w:w="12240" w:h="15840"/>
      <w:pgMar w:top="1440" w:right="1440" w:bottom="1440" w:left="187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561"/>
    <w:multiLevelType w:val="hybridMultilevel"/>
    <w:tmpl w:val="E6389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C6CB4"/>
    <w:multiLevelType w:val="hybridMultilevel"/>
    <w:tmpl w:val="FEB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354ED"/>
    <w:multiLevelType w:val="hybridMultilevel"/>
    <w:tmpl w:val="8E3A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1065D"/>
    <w:multiLevelType w:val="hybridMultilevel"/>
    <w:tmpl w:val="DA38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B7E9A"/>
    <w:multiLevelType w:val="hybridMultilevel"/>
    <w:tmpl w:val="44A60F56"/>
    <w:lvl w:ilvl="0" w:tplc="43BC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01D0B"/>
    <w:multiLevelType w:val="hybridMultilevel"/>
    <w:tmpl w:val="C91A8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E7F4641"/>
    <w:multiLevelType w:val="multilevel"/>
    <w:tmpl w:val="CFB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2680E"/>
    <w:multiLevelType w:val="hybridMultilevel"/>
    <w:tmpl w:val="3C06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D1077"/>
    <w:multiLevelType w:val="hybridMultilevel"/>
    <w:tmpl w:val="9B06C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9E2F7D"/>
    <w:multiLevelType w:val="hybridMultilevel"/>
    <w:tmpl w:val="139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56C9A"/>
    <w:multiLevelType w:val="hybridMultilevel"/>
    <w:tmpl w:val="24C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B5E66"/>
    <w:multiLevelType w:val="hybridMultilevel"/>
    <w:tmpl w:val="0B36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0"/>
  </w:num>
  <w:num w:numId="9">
    <w:abstractNumId w:val="9"/>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E1"/>
    <w:rsid w:val="00002BC3"/>
    <w:rsid w:val="0004109E"/>
    <w:rsid w:val="00051ACF"/>
    <w:rsid w:val="00061B34"/>
    <w:rsid w:val="0009768B"/>
    <w:rsid w:val="000B05DA"/>
    <w:rsid w:val="000C000C"/>
    <w:rsid w:val="000C06AC"/>
    <w:rsid w:val="000D2CF3"/>
    <w:rsid w:val="000D6BC4"/>
    <w:rsid w:val="00190F30"/>
    <w:rsid w:val="00191016"/>
    <w:rsid w:val="001A6145"/>
    <w:rsid w:val="001B2120"/>
    <w:rsid w:val="001C38E5"/>
    <w:rsid w:val="001E4B13"/>
    <w:rsid w:val="00200E0F"/>
    <w:rsid w:val="00210F21"/>
    <w:rsid w:val="002372C2"/>
    <w:rsid w:val="00246176"/>
    <w:rsid w:val="00277C5F"/>
    <w:rsid w:val="002D0AE1"/>
    <w:rsid w:val="002E1E2E"/>
    <w:rsid w:val="002E59FA"/>
    <w:rsid w:val="002F21A1"/>
    <w:rsid w:val="003039E6"/>
    <w:rsid w:val="003062C5"/>
    <w:rsid w:val="00320EF5"/>
    <w:rsid w:val="003C7D55"/>
    <w:rsid w:val="003D6683"/>
    <w:rsid w:val="003F0A0F"/>
    <w:rsid w:val="003F228E"/>
    <w:rsid w:val="00410B76"/>
    <w:rsid w:val="004418C7"/>
    <w:rsid w:val="00467B50"/>
    <w:rsid w:val="00475B99"/>
    <w:rsid w:val="00482836"/>
    <w:rsid w:val="004A0064"/>
    <w:rsid w:val="004A244D"/>
    <w:rsid w:val="004B7617"/>
    <w:rsid w:val="004D5195"/>
    <w:rsid w:val="004E5D6D"/>
    <w:rsid w:val="004F722F"/>
    <w:rsid w:val="00544194"/>
    <w:rsid w:val="00545986"/>
    <w:rsid w:val="00557DC4"/>
    <w:rsid w:val="00565ED3"/>
    <w:rsid w:val="00577E02"/>
    <w:rsid w:val="005F07AC"/>
    <w:rsid w:val="00612482"/>
    <w:rsid w:val="006149E6"/>
    <w:rsid w:val="00653557"/>
    <w:rsid w:val="00654E60"/>
    <w:rsid w:val="006551CB"/>
    <w:rsid w:val="006552FE"/>
    <w:rsid w:val="00661DDF"/>
    <w:rsid w:val="00665649"/>
    <w:rsid w:val="00672958"/>
    <w:rsid w:val="00674422"/>
    <w:rsid w:val="00694922"/>
    <w:rsid w:val="006A1A79"/>
    <w:rsid w:val="006A316A"/>
    <w:rsid w:val="006A5284"/>
    <w:rsid w:val="006C1C97"/>
    <w:rsid w:val="006D2ED2"/>
    <w:rsid w:val="006D51BD"/>
    <w:rsid w:val="00716C47"/>
    <w:rsid w:val="007552B2"/>
    <w:rsid w:val="00776565"/>
    <w:rsid w:val="007D78F6"/>
    <w:rsid w:val="007E52E4"/>
    <w:rsid w:val="007E5C6E"/>
    <w:rsid w:val="00816C58"/>
    <w:rsid w:val="00847D2E"/>
    <w:rsid w:val="00861877"/>
    <w:rsid w:val="00863950"/>
    <w:rsid w:val="008E7738"/>
    <w:rsid w:val="008F3A19"/>
    <w:rsid w:val="00902A0A"/>
    <w:rsid w:val="00910B49"/>
    <w:rsid w:val="0091665B"/>
    <w:rsid w:val="00962F18"/>
    <w:rsid w:val="00982376"/>
    <w:rsid w:val="009F14E6"/>
    <w:rsid w:val="009F6AA2"/>
    <w:rsid w:val="00A12AC6"/>
    <w:rsid w:val="00A22610"/>
    <w:rsid w:val="00A42995"/>
    <w:rsid w:val="00A4591B"/>
    <w:rsid w:val="00A466AA"/>
    <w:rsid w:val="00A7108E"/>
    <w:rsid w:val="00A92694"/>
    <w:rsid w:val="00AB5CDF"/>
    <w:rsid w:val="00AC2C73"/>
    <w:rsid w:val="00AF441E"/>
    <w:rsid w:val="00B368F3"/>
    <w:rsid w:val="00B52B8F"/>
    <w:rsid w:val="00B86D29"/>
    <w:rsid w:val="00B921D0"/>
    <w:rsid w:val="00BB11DF"/>
    <w:rsid w:val="00BB2FDE"/>
    <w:rsid w:val="00BE200B"/>
    <w:rsid w:val="00C04828"/>
    <w:rsid w:val="00C10E35"/>
    <w:rsid w:val="00C164E3"/>
    <w:rsid w:val="00C35491"/>
    <w:rsid w:val="00C53CDD"/>
    <w:rsid w:val="00CB3CD5"/>
    <w:rsid w:val="00CF4EB2"/>
    <w:rsid w:val="00D10580"/>
    <w:rsid w:val="00D628B3"/>
    <w:rsid w:val="00DC0BC8"/>
    <w:rsid w:val="00DE4855"/>
    <w:rsid w:val="00E229C9"/>
    <w:rsid w:val="00E27227"/>
    <w:rsid w:val="00E350CD"/>
    <w:rsid w:val="00E36663"/>
    <w:rsid w:val="00E50704"/>
    <w:rsid w:val="00E96A67"/>
    <w:rsid w:val="00EF643E"/>
    <w:rsid w:val="00F04BBD"/>
    <w:rsid w:val="00F07022"/>
    <w:rsid w:val="00F33DFD"/>
    <w:rsid w:val="00F41886"/>
    <w:rsid w:val="00F664E1"/>
    <w:rsid w:val="00F67D7E"/>
    <w:rsid w:val="00F776DD"/>
    <w:rsid w:val="00F809D0"/>
    <w:rsid w:val="00F948B8"/>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C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431"/>
    <w:rPr>
      <w:rFonts w:ascii="Lucida Grande" w:hAnsi="Lucida Grande"/>
      <w:sz w:val="18"/>
      <w:szCs w:val="18"/>
    </w:rPr>
  </w:style>
  <w:style w:type="paragraph" w:styleId="NoSpacing">
    <w:name w:val="No Spacing"/>
    <w:basedOn w:val="Normal"/>
    <w:uiPriority w:val="1"/>
    <w:qFormat/>
    <w:rsid w:val="004F722F"/>
    <w:pPr>
      <w:spacing w:before="100" w:beforeAutospacing="1" w:after="100" w:afterAutospacing="1"/>
    </w:pPr>
    <w:rPr>
      <w:rFonts w:eastAsia="Calibri"/>
    </w:rPr>
  </w:style>
  <w:style w:type="paragraph" w:styleId="ListParagraph">
    <w:name w:val="List Paragraph"/>
    <w:basedOn w:val="Normal"/>
    <w:uiPriority w:val="34"/>
    <w:qFormat/>
    <w:rsid w:val="004F722F"/>
    <w:pPr>
      <w:spacing w:before="100" w:beforeAutospacing="1" w:after="100" w:afterAutospacing="1"/>
    </w:pPr>
    <w:rPr>
      <w:rFonts w:eastAsia="Calibri"/>
    </w:rPr>
  </w:style>
  <w:style w:type="character" w:customStyle="1" w:styleId="apple-converted-space">
    <w:name w:val="apple-converted-space"/>
    <w:basedOn w:val="DefaultParagraphFont"/>
    <w:rsid w:val="004F722F"/>
  </w:style>
  <w:style w:type="paragraph" w:styleId="HTMLPreformatted">
    <w:name w:val="HTML Preformatted"/>
    <w:basedOn w:val="Normal"/>
    <w:rsid w:val="0048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482836"/>
  </w:style>
  <w:style w:type="paragraph" w:customStyle="1" w:styleId="Default">
    <w:name w:val="Default"/>
    <w:rsid w:val="00C04828"/>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C164E3"/>
    <w:pPr>
      <w:spacing w:before="100" w:beforeAutospacing="1" w:after="100" w:afterAutospacing="1"/>
    </w:pPr>
  </w:style>
  <w:style w:type="character" w:styleId="IntenseEmphasis">
    <w:name w:val="Intense Emphasis"/>
    <w:basedOn w:val="DefaultParagraphFont"/>
    <w:uiPriority w:val="21"/>
    <w:qFormat/>
    <w:rsid w:val="000C000C"/>
    <w:rPr>
      <w:b/>
      <w:bCs/>
      <w:i/>
      <w:iCs/>
      <w:color w:val="4F81BD" w:themeColor="accent1"/>
    </w:rPr>
  </w:style>
  <w:style w:type="character" w:styleId="CommentReference">
    <w:name w:val="annotation reference"/>
    <w:basedOn w:val="DefaultParagraphFont"/>
    <w:semiHidden/>
    <w:unhideWhenUsed/>
    <w:rsid w:val="006A5284"/>
    <w:rPr>
      <w:sz w:val="16"/>
      <w:szCs w:val="16"/>
    </w:rPr>
  </w:style>
  <w:style w:type="paragraph" w:styleId="CommentText">
    <w:name w:val="annotation text"/>
    <w:basedOn w:val="Normal"/>
    <w:link w:val="CommentTextChar"/>
    <w:semiHidden/>
    <w:unhideWhenUsed/>
    <w:rsid w:val="006A5284"/>
    <w:rPr>
      <w:sz w:val="20"/>
      <w:szCs w:val="20"/>
    </w:rPr>
  </w:style>
  <w:style w:type="character" w:customStyle="1" w:styleId="CommentTextChar">
    <w:name w:val="Comment Text Char"/>
    <w:basedOn w:val="DefaultParagraphFont"/>
    <w:link w:val="CommentText"/>
    <w:semiHidden/>
    <w:rsid w:val="006A5284"/>
  </w:style>
  <w:style w:type="paragraph" w:styleId="CommentSubject">
    <w:name w:val="annotation subject"/>
    <w:basedOn w:val="CommentText"/>
    <w:next w:val="CommentText"/>
    <w:link w:val="CommentSubjectChar"/>
    <w:semiHidden/>
    <w:unhideWhenUsed/>
    <w:rsid w:val="006A5284"/>
    <w:rPr>
      <w:b/>
      <w:bCs/>
    </w:rPr>
  </w:style>
  <w:style w:type="character" w:customStyle="1" w:styleId="CommentSubjectChar">
    <w:name w:val="Comment Subject Char"/>
    <w:basedOn w:val="CommentTextChar"/>
    <w:link w:val="CommentSubject"/>
    <w:semiHidden/>
    <w:rsid w:val="006A5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431"/>
    <w:rPr>
      <w:rFonts w:ascii="Lucida Grande" w:hAnsi="Lucida Grande"/>
      <w:sz w:val="18"/>
      <w:szCs w:val="18"/>
    </w:rPr>
  </w:style>
  <w:style w:type="paragraph" w:styleId="NoSpacing">
    <w:name w:val="No Spacing"/>
    <w:basedOn w:val="Normal"/>
    <w:uiPriority w:val="1"/>
    <w:qFormat/>
    <w:rsid w:val="004F722F"/>
    <w:pPr>
      <w:spacing w:before="100" w:beforeAutospacing="1" w:after="100" w:afterAutospacing="1"/>
    </w:pPr>
    <w:rPr>
      <w:rFonts w:eastAsia="Calibri"/>
    </w:rPr>
  </w:style>
  <w:style w:type="paragraph" w:styleId="ListParagraph">
    <w:name w:val="List Paragraph"/>
    <w:basedOn w:val="Normal"/>
    <w:uiPriority w:val="34"/>
    <w:qFormat/>
    <w:rsid w:val="004F722F"/>
    <w:pPr>
      <w:spacing w:before="100" w:beforeAutospacing="1" w:after="100" w:afterAutospacing="1"/>
    </w:pPr>
    <w:rPr>
      <w:rFonts w:eastAsia="Calibri"/>
    </w:rPr>
  </w:style>
  <w:style w:type="character" w:customStyle="1" w:styleId="apple-converted-space">
    <w:name w:val="apple-converted-space"/>
    <w:basedOn w:val="DefaultParagraphFont"/>
    <w:rsid w:val="004F722F"/>
  </w:style>
  <w:style w:type="paragraph" w:styleId="HTMLPreformatted">
    <w:name w:val="HTML Preformatted"/>
    <w:basedOn w:val="Normal"/>
    <w:rsid w:val="0048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482836"/>
  </w:style>
  <w:style w:type="paragraph" w:customStyle="1" w:styleId="Default">
    <w:name w:val="Default"/>
    <w:rsid w:val="00C04828"/>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C164E3"/>
    <w:pPr>
      <w:spacing w:before="100" w:beforeAutospacing="1" w:after="100" w:afterAutospacing="1"/>
    </w:pPr>
  </w:style>
  <w:style w:type="character" w:styleId="IntenseEmphasis">
    <w:name w:val="Intense Emphasis"/>
    <w:basedOn w:val="DefaultParagraphFont"/>
    <w:uiPriority w:val="21"/>
    <w:qFormat/>
    <w:rsid w:val="000C000C"/>
    <w:rPr>
      <w:b/>
      <w:bCs/>
      <w:i/>
      <w:iCs/>
      <w:color w:val="4F81BD" w:themeColor="accent1"/>
    </w:rPr>
  </w:style>
  <w:style w:type="character" w:styleId="CommentReference">
    <w:name w:val="annotation reference"/>
    <w:basedOn w:val="DefaultParagraphFont"/>
    <w:semiHidden/>
    <w:unhideWhenUsed/>
    <w:rsid w:val="006A5284"/>
    <w:rPr>
      <w:sz w:val="16"/>
      <w:szCs w:val="16"/>
    </w:rPr>
  </w:style>
  <w:style w:type="paragraph" w:styleId="CommentText">
    <w:name w:val="annotation text"/>
    <w:basedOn w:val="Normal"/>
    <w:link w:val="CommentTextChar"/>
    <w:semiHidden/>
    <w:unhideWhenUsed/>
    <w:rsid w:val="006A5284"/>
    <w:rPr>
      <w:sz w:val="20"/>
      <w:szCs w:val="20"/>
    </w:rPr>
  </w:style>
  <w:style w:type="character" w:customStyle="1" w:styleId="CommentTextChar">
    <w:name w:val="Comment Text Char"/>
    <w:basedOn w:val="DefaultParagraphFont"/>
    <w:link w:val="CommentText"/>
    <w:semiHidden/>
    <w:rsid w:val="006A5284"/>
  </w:style>
  <w:style w:type="paragraph" w:styleId="CommentSubject">
    <w:name w:val="annotation subject"/>
    <w:basedOn w:val="CommentText"/>
    <w:next w:val="CommentText"/>
    <w:link w:val="CommentSubjectChar"/>
    <w:semiHidden/>
    <w:unhideWhenUsed/>
    <w:rsid w:val="006A5284"/>
    <w:rPr>
      <w:b/>
      <w:bCs/>
    </w:rPr>
  </w:style>
  <w:style w:type="character" w:customStyle="1" w:styleId="CommentSubjectChar">
    <w:name w:val="Comment Subject Char"/>
    <w:basedOn w:val="CommentTextChar"/>
    <w:link w:val="CommentSubject"/>
    <w:semiHidden/>
    <w:rsid w:val="006A5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95">
      <w:bodyDiv w:val="1"/>
      <w:marLeft w:val="0"/>
      <w:marRight w:val="0"/>
      <w:marTop w:val="0"/>
      <w:marBottom w:val="0"/>
      <w:divBdr>
        <w:top w:val="none" w:sz="0" w:space="0" w:color="auto"/>
        <w:left w:val="none" w:sz="0" w:space="0" w:color="auto"/>
        <w:bottom w:val="none" w:sz="0" w:space="0" w:color="auto"/>
        <w:right w:val="none" w:sz="0" w:space="0" w:color="auto"/>
      </w:divBdr>
    </w:div>
    <w:div w:id="101850964">
      <w:bodyDiv w:val="1"/>
      <w:marLeft w:val="0"/>
      <w:marRight w:val="0"/>
      <w:marTop w:val="0"/>
      <w:marBottom w:val="0"/>
      <w:divBdr>
        <w:top w:val="none" w:sz="0" w:space="0" w:color="auto"/>
        <w:left w:val="none" w:sz="0" w:space="0" w:color="auto"/>
        <w:bottom w:val="none" w:sz="0" w:space="0" w:color="auto"/>
        <w:right w:val="none" w:sz="0" w:space="0" w:color="auto"/>
      </w:divBdr>
    </w:div>
    <w:div w:id="112947643">
      <w:bodyDiv w:val="1"/>
      <w:marLeft w:val="0"/>
      <w:marRight w:val="0"/>
      <w:marTop w:val="0"/>
      <w:marBottom w:val="0"/>
      <w:divBdr>
        <w:top w:val="none" w:sz="0" w:space="0" w:color="auto"/>
        <w:left w:val="none" w:sz="0" w:space="0" w:color="auto"/>
        <w:bottom w:val="none" w:sz="0" w:space="0" w:color="auto"/>
        <w:right w:val="none" w:sz="0" w:space="0" w:color="auto"/>
      </w:divBdr>
    </w:div>
    <w:div w:id="203835754">
      <w:bodyDiv w:val="1"/>
      <w:marLeft w:val="0"/>
      <w:marRight w:val="0"/>
      <w:marTop w:val="0"/>
      <w:marBottom w:val="0"/>
      <w:divBdr>
        <w:top w:val="none" w:sz="0" w:space="0" w:color="auto"/>
        <w:left w:val="none" w:sz="0" w:space="0" w:color="auto"/>
        <w:bottom w:val="none" w:sz="0" w:space="0" w:color="auto"/>
        <w:right w:val="none" w:sz="0" w:space="0" w:color="auto"/>
      </w:divBdr>
    </w:div>
    <w:div w:id="229002527">
      <w:bodyDiv w:val="1"/>
      <w:marLeft w:val="0"/>
      <w:marRight w:val="0"/>
      <w:marTop w:val="0"/>
      <w:marBottom w:val="0"/>
      <w:divBdr>
        <w:top w:val="none" w:sz="0" w:space="0" w:color="auto"/>
        <w:left w:val="none" w:sz="0" w:space="0" w:color="auto"/>
        <w:bottom w:val="none" w:sz="0" w:space="0" w:color="auto"/>
        <w:right w:val="none" w:sz="0" w:space="0" w:color="auto"/>
      </w:divBdr>
    </w:div>
    <w:div w:id="251672713">
      <w:bodyDiv w:val="1"/>
      <w:marLeft w:val="0"/>
      <w:marRight w:val="0"/>
      <w:marTop w:val="0"/>
      <w:marBottom w:val="0"/>
      <w:divBdr>
        <w:top w:val="none" w:sz="0" w:space="0" w:color="auto"/>
        <w:left w:val="none" w:sz="0" w:space="0" w:color="auto"/>
        <w:bottom w:val="none" w:sz="0" w:space="0" w:color="auto"/>
        <w:right w:val="none" w:sz="0" w:space="0" w:color="auto"/>
      </w:divBdr>
    </w:div>
    <w:div w:id="812451560">
      <w:bodyDiv w:val="1"/>
      <w:marLeft w:val="0"/>
      <w:marRight w:val="0"/>
      <w:marTop w:val="0"/>
      <w:marBottom w:val="0"/>
      <w:divBdr>
        <w:top w:val="none" w:sz="0" w:space="0" w:color="auto"/>
        <w:left w:val="none" w:sz="0" w:space="0" w:color="auto"/>
        <w:bottom w:val="none" w:sz="0" w:space="0" w:color="auto"/>
        <w:right w:val="none" w:sz="0" w:space="0" w:color="auto"/>
      </w:divBdr>
    </w:div>
    <w:div w:id="971595720">
      <w:bodyDiv w:val="1"/>
      <w:marLeft w:val="0"/>
      <w:marRight w:val="0"/>
      <w:marTop w:val="0"/>
      <w:marBottom w:val="0"/>
      <w:divBdr>
        <w:top w:val="none" w:sz="0" w:space="0" w:color="auto"/>
        <w:left w:val="none" w:sz="0" w:space="0" w:color="auto"/>
        <w:bottom w:val="none" w:sz="0" w:space="0" w:color="auto"/>
        <w:right w:val="none" w:sz="0" w:space="0" w:color="auto"/>
      </w:divBdr>
    </w:div>
    <w:div w:id="1100762169">
      <w:bodyDiv w:val="1"/>
      <w:marLeft w:val="0"/>
      <w:marRight w:val="0"/>
      <w:marTop w:val="0"/>
      <w:marBottom w:val="0"/>
      <w:divBdr>
        <w:top w:val="none" w:sz="0" w:space="0" w:color="auto"/>
        <w:left w:val="none" w:sz="0" w:space="0" w:color="auto"/>
        <w:bottom w:val="none" w:sz="0" w:space="0" w:color="auto"/>
        <w:right w:val="none" w:sz="0" w:space="0" w:color="auto"/>
      </w:divBdr>
    </w:div>
    <w:div w:id="1116216018">
      <w:bodyDiv w:val="1"/>
      <w:marLeft w:val="0"/>
      <w:marRight w:val="0"/>
      <w:marTop w:val="0"/>
      <w:marBottom w:val="0"/>
      <w:divBdr>
        <w:top w:val="none" w:sz="0" w:space="0" w:color="auto"/>
        <w:left w:val="none" w:sz="0" w:space="0" w:color="auto"/>
        <w:bottom w:val="none" w:sz="0" w:space="0" w:color="auto"/>
        <w:right w:val="none" w:sz="0" w:space="0" w:color="auto"/>
      </w:divBdr>
    </w:div>
    <w:div w:id="1145390019">
      <w:bodyDiv w:val="1"/>
      <w:marLeft w:val="0"/>
      <w:marRight w:val="0"/>
      <w:marTop w:val="0"/>
      <w:marBottom w:val="0"/>
      <w:divBdr>
        <w:top w:val="none" w:sz="0" w:space="0" w:color="auto"/>
        <w:left w:val="none" w:sz="0" w:space="0" w:color="auto"/>
        <w:bottom w:val="none" w:sz="0" w:space="0" w:color="auto"/>
        <w:right w:val="none" w:sz="0" w:space="0" w:color="auto"/>
      </w:divBdr>
    </w:div>
    <w:div w:id="1200314312">
      <w:bodyDiv w:val="1"/>
      <w:marLeft w:val="0"/>
      <w:marRight w:val="0"/>
      <w:marTop w:val="0"/>
      <w:marBottom w:val="0"/>
      <w:divBdr>
        <w:top w:val="none" w:sz="0" w:space="0" w:color="auto"/>
        <w:left w:val="none" w:sz="0" w:space="0" w:color="auto"/>
        <w:bottom w:val="none" w:sz="0" w:space="0" w:color="auto"/>
        <w:right w:val="none" w:sz="0" w:space="0" w:color="auto"/>
      </w:divBdr>
    </w:div>
    <w:div w:id="1209488451">
      <w:bodyDiv w:val="1"/>
      <w:marLeft w:val="0"/>
      <w:marRight w:val="0"/>
      <w:marTop w:val="0"/>
      <w:marBottom w:val="0"/>
      <w:divBdr>
        <w:top w:val="none" w:sz="0" w:space="0" w:color="auto"/>
        <w:left w:val="none" w:sz="0" w:space="0" w:color="auto"/>
        <w:bottom w:val="none" w:sz="0" w:space="0" w:color="auto"/>
        <w:right w:val="none" w:sz="0" w:space="0" w:color="auto"/>
      </w:divBdr>
    </w:div>
    <w:div w:id="1241913819">
      <w:bodyDiv w:val="1"/>
      <w:marLeft w:val="0"/>
      <w:marRight w:val="0"/>
      <w:marTop w:val="0"/>
      <w:marBottom w:val="0"/>
      <w:divBdr>
        <w:top w:val="none" w:sz="0" w:space="0" w:color="auto"/>
        <w:left w:val="none" w:sz="0" w:space="0" w:color="auto"/>
        <w:bottom w:val="none" w:sz="0" w:space="0" w:color="auto"/>
        <w:right w:val="none" w:sz="0" w:space="0" w:color="auto"/>
      </w:divBdr>
    </w:div>
    <w:div w:id="1512985061">
      <w:bodyDiv w:val="1"/>
      <w:marLeft w:val="0"/>
      <w:marRight w:val="0"/>
      <w:marTop w:val="0"/>
      <w:marBottom w:val="0"/>
      <w:divBdr>
        <w:top w:val="none" w:sz="0" w:space="0" w:color="auto"/>
        <w:left w:val="none" w:sz="0" w:space="0" w:color="auto"/>
        <w:bottom w:val="none" w:sz="0" w:space="0" w:color="auto"/>
        <w:right w:val="none" w:sz="0" w:space="0" w:color="auto"/>
      </w:divBdr>
    </w:div>
    <w:div w:id="1591238069">
      <w:bodyDiv w:val="1"/>
      <w:marLeft w:val="0"/>
      <w:marRight w:val="0"/>
      <w:marTop w:val="0"/>
      <w:marBottom w:val="0"/>
      <w:divBdr>
        <w:top w:val="none" w:sz="0" w:space="0" w:color="auto"/>
        <w:left w:val="none" w:sz="0" w:space="0" w:color="auto"/>
        <w:bottom w:val="none" w:sz="0" w:space="0" w:color="auto"/>
        <w:right w:val="none" w:sz="0" w:space="0" w:color="auto"/>
      </w:divBdr>
    </w:div>
    <w:div w:id="1650590470">
      <w:bodyDiv w:val="1"/>
      <w:marLeft w:val="0"/>
      <w:marRight w:val="0"/>
      <w:marTop w:val="0"/>
      <w:marBottom w:val="0"/>
      <w:divBdr>
        <w:top w:val="none" w:sz="0" w:space="0" w:color="auto"/>
        <w:left w:val="none" w:sz="0" w:space="0" w:color="auto"/>
        <w:bottom w:val="none" w:sz="0" w:space="0" w:color="auto"/>
        <w:right w:val="none" w:sz="0" w:space="0" w:color="auto"/>
      </w:divBdr>
    </w:div>
    <w:div w:id="1741752897">
      <w:bodyDiv w:val="1"/>
      <w:marLeft w:val="0"/>
      <w:marRight w:val="0"/>
      <w:marTop w:val="0"/>
      <w:marBottom w:val="0"/>
      <w:divBdr>
        <w:top w:val="none" w:sz="0" w:space="0" w:color="auto"/>
        <w:left w:val="none" w:sz="0" w:space="0" w:color="auto"/>
        <w:bottom w:val="none" w:sz="0" w:space="0" w:color="auto"/>
        <w:right w:val="none" w:sz="0" w:space="0" w:color="auto"/>
      </w:divBdr>
    </w:div>
    <w:div w:id="1848133362">
      <w:bodyDiv w:val="1"/>
      <w:marLeft w:val="0"/>
      <w:marRight w:val="0"/>
      <w:marTop w:val="0"/>
      <w:marBottom w:val="0"/>
      <w:divBdr>
        <w:top w:val="none" w:sz="0" w:space="0" w:color="auto"/>
        <w:left w:val="none" w:sz="0" w:space="0" w:color="auto"/>
        <w:bottom w:val="none" w:sz="0" w:space="0" w:color="auto"/>
        <w:right w:val="none" w:sz="0" w:space="0" w:color="auto"/>
      </w:divBdr>
    </w:div>
    <w:div w:id="2003313126">
      <w:bodyDiv w:val="1"/>
      <w:marLeft w:val="0"/>
      <w:marRight w:val="0"/>
      <w:marTop w:val="0"/>
      <w:marBottom w:val="0"/>
      <w:divBdr>
        <w:top w:val="none" w:sz="0" w:space="0" w:color="auto"/>
        <w:left w:val="none" w:sz="0" w:space="0" w:color="auto"/>
        <w:bottom w:val="none" w:sz="0" w:space="0" w:color="auto"/>
        <w:right w:val="none" w:sz="0" w:space="0" w:color="auto"/>
      </w:divBdr>
    </w:div>
    <w:div w:id="2009019544">
      <w:bodyDiv w:val="1"/>
      <w:marLeft w:val="0"/>
      <w:marRight w:val="0"/>
      <w:marTop w:val="0"/>
      <w:marBottom w:val="0"/>
      <w:divBdr>
        <w:top w:val="none" w:sz="0" w:space="0" w:color="auto"/>
        <w:left w:val="none" w:sz="0" w:space="0" w:color="auto"/>
        <w:bottom w:val="none" w:sz="0" w:space="0" w:color="auto"/>
        <w:right w:val="none" w:sz="0" w:space="0" w:color="auto"/>
      </w:divBdr>
    </w:div>
    <w:div w:id="2029209452">
      <w:bodyDiv w:val="1"/>
      <w:marLeft w:val="0"/>
      <w:marRight w:val="0"/>
      <w:marTop w:val="0"/>
      <w:marBottom w:val="0"/>
      <w:divBdr>
        <w:top w:val="none" w:sz="0" w:space="0" w:color="auto"/>
        <w:left w:val="none" w:sz="0" w:space="0" w:color="auto"/>
        <w:bottom w:val="none" w:sz="0" w:space="0" w:color="auto"/>
        <w:right w:val="none" w:sz="0" w:space="0" w:color="auto"/>
      </w:divBdr>
    </w:div>
    <w:div w:id="20295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Individual Report Template</vt:lpstr>
    </vt:vector>
  </TitlesOfParts>
  <Company>NASA/GSFC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Individual Report Template</dc:title>
  <dc:creator>Systems Review Office OSSMA</dc:creator>
  <cp:lastModifiedBy>Liqun Ma</cp:lastModifiedBy>
  <cp:revision>2</cp:revision>
  <cp:lastPrinted>2011-04-11T16:05:00Z</cp:lastPrinted>
  <dcterms:created xsi:type="dcterms:W3CDTF">2017-08-01T19:39:00Z</dcterms:created>
  <dcterms:modified xsi:type="dcterms:W3CDTF">2017-08-01T19:39:00Z</dcterms:modified>
</cp:coreProperties>
</file>