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7E" w:rsidRPr="003A5FF4" w:rsidRDefault="0033797E" w:rsidP="0033797E">
      <w:pPr>
        <w:spacing w:after="0"/>
        <w:jc w:val="center"/>
        <w:rPr>
          <w:b/>
          <w:u w:val="single"/>
        </w:rPr>
      </w:pPr>
      <w:r w:rsidRPr="003A5FF4">
        <w:rPr>
          <w:b/>
          <w:u w:val="single"/>
        </w:rPr>
        <w:t>July 11, 2012 – Quarterly Meeting between NWS and NESDIS/OSPO/SPSD – User Services</w:t>
      </w:r>
    </w:p>
    <w:p w:rsidR="0033797E" w:rsidRPr="003A5FF4" w:rsidRDefault="0033797E" w:rsidP="005F29AB">
      <w:pPr>
        <w:spacing w:after="0"/>
      </w:pPr>
    </w:p>
    <w:p w:rsidR="0033797E" w:rsidRPr="003A5FF4" w:rsidRDefault="0033797E" w:rsidP="0033797E">
      <w:pPr>
        <w:spacing w:after="0"/>
        <w:rPr>
          <w:b/>
          <w:u w:val="single"/>
        </w:rPr>
      </w:pPr>
      <w:r w:rsidRPr="003A5FF4">
        <w:rPr>
          <w:b/>
          <w:u w:val="single"/>
        </w:rPr>
        <w:t>ATTENDEES</w:t>
      </w:r>
    </w:p>
    <w:p w:rsidR="0033797E" w:rsidRPr="003A5FF4" w:rsidRDefault="0033797E" w:rsidP="0033797E">
      <w:pPr>
        <w:spacing w:after="0"/>
      </w:pPr>
      <w:r w:rsidRPr="003A5FF4">
        <w:t xml:space="preserve">Andy </w:t>
      </w:r>
      <w:proofErr w:type="spellStart"/>
      <w:r w:rsidRPr="003A5FF4">
        <w:t>Edman</w:t>
      </w:r>
      <w:proofErr w:type="spellEnd"/>
      <w:r w:rsidRPr="003A5FF4">
        <w:t>, OST (Western Region)</w:t>
      </w:r>
    </w:p>
    <w:p w:rsidR="0033797E" w:rsidRPr="003A5FF4" w:rsidRDefault="0033797E" w:rsidP="0033797E">
      <w:pPr>
        <w:spacing w:after="0"/>
      </w:pPr>
      <w:proofErr w:type="spellStart"/>
      <w:r w:rsidRPr="003A5FF4">
        <w:t>Banghua</w:t>
      </w:r>
      <w:proofErr w:type="spellEnd"/>
      <w:r w:rsidRPr="003A5FF4">
        <w:t xml:space="preserve"> Yan, NESDIS/OSPO</w:t>
      </w:r>
    </w:p>
    <w:p w:rsidR="0033797E" w:rsidRPr="003A5FF4" w:rsidRDefault="0033797E" w:rsidP="0033797E">
      <w:pPr>
        <w:spacing w:after="0"/>
      </w:pPr>
      <w:r w:rsidRPr="003A5FF4">
        <w:t>Bill Campbell, OST</w:t>
      </w:r>
    </w:p>
    <w:p w:rsidR="0033797E" w:rsidRPr="003A5FF4" w:rsidRDefault="0033797E" w:rsidP="0033797E">
      <w:pPr>
        <w:spacing w:after="0"/>
      </w:pPr>
      <w:r w:rsidRPr="003A5FF4">
        <w:t>Bill Ward, OST (Pacific Region)</w:t>
      </w:r>
    </w:p>
    <w:p w:rsidR="0033797E" w:rsidRPr="003A5FF4" w:rsidRDefault="0033797E" w:rsidP="0033797E">
      <w:pPr>
        <w:spacing w:after="0"/>
      </w:pPr>
      <w:r w:rsidRPr="003A5FF4">
        <w:t>Bonnie Reed, NESDIS/GOES-R</w:t>
      </w:r>
    </w:p>
    <w:p w:rsidR="0033797E" w:rsidRPr="003A5FF4" w:rsidRDefault="0033797E" w:rsidP="0033797E">
      <w:pPr>
        <w:spacing w:after="0"/>
      </w:pPr>
      <w:r w:rsidRPr="003A5FF4">
        <w:t xml:space="preserve">Bradley </w:t>
      </w:r>
      <w:proofErr w:type="spellStart"/>
      <w:r w:rsidRPr="003A5FF4">
        <w:t>Mabe</w:t>
      </w:r>
      <w:proofErr w:type="spellEnd"/>
      <w:r w:rsidRPr="003A5FF4">
        <w:t>, NCEP/CO/SIB</w:t>
      </w:r>
    </w:p>
    <w:p w:rsidR="0033797E" w:rsidRPr="003A5FF4" w:rsidRDefault="0033797E" w:rsidP="0033797E">
      <w:pPr>
        <w:spacing w:after="0"/>
      </w:pPr>
      <w:r w:rsidRPr="003A5FF4">
        <w:t>Carven Scott, OST (Alaska Region)</w:t>
      </w:r>
    </w:p>
    <w:p w:rsidR="0033797E" w:rsidRPr="003A5FF4" w:rsidRDefault="0033797E" w:rsidP="0033797E">
      <w:pPr>
        <w:spacing w:after="0"/>
      </w:pPr>
      <w:r w:rsidRPr="003A5FF4">
        <w:t xml:space="preserve">Chris </w:t>
      </w:r>
      <w:proofErr w:type="spellStart"/>
      <w:r w:rsidRPr="003A5FF4">
        <w:t>Siewert</w:t>
      </w:r>
      <w:proofErr w:type="spellEnd"/>
      <w:r w:rsidRPr="003A5FF4">
        <w:t>, SPC</w:t>
      </w:r>
    </w:p>
    <w:p w:rsidR="0033797E" w:rsidRPr="003A5FF4" w:rsidRDefault="0033797E" w:rsidP="0033797E">
      <w:pPr>
        <w:spacing w:after="0"/>
      </w:pPr>
      <w:r w:rsidRPr="003A5FF4">
        <w:t>David “Rusty” Billingsley, OST (Southern Region)</w:t>
      </w:r>
    </w:p>
    <w:p w:rsidR="0033797E" w:rsidRPr="003A5FF4" w:rsidRDefault="0033797E" w:rsidP="0033797E">
      <w:pPr>
        <w:spacing w:after="0"/>
      </w:pPr>
      <w:r w:rsidRPr="003A5FF4">
        <w:t>Dennis Keyser, EMC</w:t>
      </w:r>
    </w:p>
    <w:p w:rsidR="0033797E" w:rsidRPr="003A5FF4" w:rsidRDefault="0033797E" w:rsidP="0033797E">
      <w:pPr>
        <w:spacing w:after="0"/>
      </w:pPr>
      <w:r w:rsidRPr="003A5FF4">
        <w:t>Howard Singer, SWPC</w:t>
      </w:r>
    </w:p>
    <w:p w:rsidR="0033797E" w:rsidRPr="003A5FF4" w:rsidRDefault="0033797E" w:rsidP="0033797E">
      <w:pPr>
        <w:spacing w:after="0"/>
      </w:pPr>
      <w:r w:rsidRPr="003A5FF4">
        <w:t xml:space="preserve">James </w:t>
      </w:r>
      <w:proofErr w:type="spellStart"/>
      <w:r w:rsidRPr="003A5FF4">
        <w:t>Heil</w:t>
      </w:r>
      <w:proofErr w:type="spellEnd"/>
      <w:r w:rsidRPr="003A5FF4">
        <w:t>, OCWWS</w:t>
      </w:r>
    </w:p>
    <w:p w:rsidR="0033797E" w:rsidRPr="003A5FF4" w:rsidRDefault="0033797E" w:rsidP="0033797E">
      <w:pPr>
        <w:spacing w:after="0"/>
      </w:pPr>
      <w:r w:rsidRPr="003A5FF4">
        <w:t>Joe Sienkiewicz, NWS/OPC</w:t>
      </w:r>
    </w:p>
    <w:p w:rsidR="0033797E" w:rsidRPr="003A5FF4" w:rsidRDefault="0033797E" w:rsidP="0033797E">
      <w:pPr>
        <w:spacing w:after="0"/>
      </w:pPr>
      <w:r w:rsidRPr="003A5FF4">
        <w:t>Justin Cooke, NCO</w:t>
      </w:r>
    </w:p>
    <w:p w:rsidR="0033797E" w:rsidRPr="003A5FF4" w:rsidRDefault="0033797E" w:rsidP="0033797E">
      <w:pPr>
        <w:spacing w:after="0"/>
      </w:pPr>
      <w:r w:rsidRPr="003A5FF4">
        <w:t>Ken Johnson, OST (Eastern Region)</w:t>
      </w:r>
    </w:p>
    <w:p w:rsidR="0033797E" w:rsidRPr="003A5FF4" w:rsidRDefault="0033797E" w:rsidP="0033797E">
      <w:pPr>
        <w:spacing w:after="0"/>
      </w:pPr>
      <w:r w:rsidRPr="003A5FF4">
        <w:t xml:space="preserve">Kevin </w:t>
      </w:r>
      <w:proofErr w:type="spellStart"/>
      <w:r w:rsidRPr="003A5FF4">
        <w:t>Schrab</w:t>
      </w:r>
      <w:proofErr w:type="spellEnd"/>
      <w:r w:rsidRPr="003A5FF4">
        <w:t>, OCWWS</w:t>
      </w:r>
    </w:p>
    <w:p w:rsidR="0033797E" w:rsidRPr="003A5FF4" w:rsidRDefault="0033797E" w:rsidP="0033797E">
      <w:pPr>
        <w:spacing w:after="0"/>
      </w:pPr>
      <w:proofErr w:type="spellStart"/>
      <w:r w:rsidRPr="003A5FF4">
        <w:t>Limin</w:t>
      </w:r>
      <w:proofErr w:type="spellEnd"/>
      <w:r w:rsidRPr="003A5FF4">
        <w:t xml:space="preserve"> Zhao, NESDIS/OSPO</w:t>
      </w:r>
    </w:p>
    <w:p w:rsidR="0033797E" w:rsidRPr="003A5FF4" w:rsidRDefault="0033797E" w:rsidP="0033797E">
      <w:pPr>
        <w:spacing w:after="0"/>
      </w:pPr>
      <w:r w:rsidRPr="003A5FF4">
        <w:t>Matthew Seybold, NESDIS/OSPO</w:t>
      </w:r>
    </w:p>
    <w:p w:rsidR="0033797E" w:rsidRPr="003A5FF4" w:rsidRDefault="0033797E" w:rsidP="0033797E">
      <w:pPr>
        <w:spacing w:after="0"/>
      </w:pPr>
      <w:r w:rsidRPr="003A5FF4">
        <w:t>Michael Johnson, OST</w:t>
      </w:r>
    </w:p>
    <w:p w:rsidR="0033797E" w:rsidRPr="003A5FF4" w:rsidRDefault="0033797E" w:rsidP="0033797E">
      <w:pPr>
        <w:spacing w:after="0"/>
      </w:pPr>
      <w:r w:rsidRPr="003A5FF4">
        <w:t xml:space="preserve">Nancy </w:t>
      </w:r>
      <w:proofErr w:type="spellStart"/>
      <w:r w:rsidRPr="003A5FF4">
        <w:t>Merckle</w:t>
      </w:r>
      <w:proofErr w:type="spellEnd"/>
      <w:r w:rsidRPr="003A5FF4">
        <w:t>, NESDIS/OSPO</w:t>
      </w:r>
    </w:p>
    <w:p w:rsidR="0033797E" w:rsidRPr="003A5FF4" w:rsidRDefault="0033797E" w:rsidP="0033797E">
      <w:pPr>
        <w:spacing w:after="0"/>
      </w:pPr>
      <w:r w:rsidRPr="003A5FF4">
        <w:t xml:space="preserve">Natalia </w:t>
      </w:r>
      <w:proofErr w:type="spellStart"/>
      <w:r w:rsidRPr="003A5FF4">
        <w:t>Donoho</w:t>
      </w:r>
      <w:proofErr w:type="spellEnd"/>
      <w:r w:rsidRPr="003A5FF4">
        <w:t>, NESDIS/OSPO</w:t>
      </w:r>
    </w:p>
    <w:p w:rsidR="0033797E" w:rsidRPr="003A5FF4" w:rsidRDefault="0033797E" w:rsidP="0033797E">
      <w:pPr>
        <w:spacing w:after="0"/>
      </w:pPr>
      <w:r w:rsidRPr="003A5FF4">
        <w:t>Peter Browning, OST (Central Region)</w:t>
      </w:r>
    </w:p>
    <w:p w:rsidR="0033797E" w:rsidRPr="003A5FF4" w:rsidRDefault="0033797E" w:rsidP="0033797E">
      <w:pPr>
        <w:spacing w:after="0"/>
      </w:pPr>
      <w:r w:rsidRPr="003A5FF4">
        <w:t>Steve Silberberg, AWC</w:t>
      </w:r>
    </w:p>
    <w:p w:rsidR="0033797E" w:rsidRPr="003A5FF4" w:rsidRDefault="0033797E" w:rsidP="0033797E">
      <w:pPr>
        <w:spacing w:after="0"/>
      </w:pPr>
      <w:r w:rsidRPr="003A5FF4">
        <w:t xml:space="preserve">Susan </w:t>
      </w:r>
      <w:proofErr w:type="spellStart"/>
      <w:r w:rsidRPr="003A5FF4">
        <w:t>Callis</w:t>
      </w:r>
      <w:proofErr w:type="spellEnd"/>
      <w:r w:rsidRPr="003A5FF4">
        <w:t>, OST</w:t>
      </w:r>
    </w:p>
    <w:p w:rsidR="0033797E" w:rsidRPr="003A5FF4" w:rsidRDefault="0033797E" w:rsidP="005F29AB">
      <w:pPr>
        <w:spacing w:after="0"/>
        <w:rPr>
          <w:b/>
          <w:u w:val="single"/>
        </w:rPr>
      </w:pPr>
    </w:p>
    <w:p w:rsidR="004709FF" w:rsidRPr="003A5FF4" w:rsidRDefault="0081607C" w:rsidP="005F29AB">
      <w:pPr>
        <w:spacing w:after="0"/>
        <w:rPr>
          <w:b/>
          <w:u w:val="single"/>
        </w:rPr>
      </w:pPr>
      <w:r w:rsidRPr="003A5FF4">
        <w:rPr>
          <w:b/>
          <w:u w:val="single"/>
        </w:rPr>
        <w:t>MINUTES</w:t>
      </w:r>
      <w:r w:rsidR="0033797E" w:rsidRPr="003A5FF4">
        <w:rPr>
          <w:b/>
          <w:u w:val="single"/>
        </w:rPr>
        <w:t xml:space="preserve"> &amp; ACTION ITEMS</w:t>
      </w:r>
    </w:p>
    <w:p w:rsidR="000C2603" w:rsidRPr="003A5FF4" w:rsidRDefault="004709FF" w:rsidP="005F29AB">
      <w:pPr>
        <w:spacing w:after="0"/>
      </w:pPr>
      <w:r w:rsidRPr="003A5FF4">
        <w:t xml:space="preserve">The quarterly meeting centered </w:t>
      </w:r>
      <w:proofErr w:type="gramStart"/>
      <w:r w:rsidRPr="003A5FF4">
        <w:t>around</w:t>
      </w:r>
      <w:proofErr w:type="gramEnd"/>
      <w:r w:rsidRPr="003A5FF4">
        <w:t xml:space="preserve"> presentation of the </w:t>
      </w:r>
      <w:proofErr w:type="spellStart"/>
      <w:r w:rsidRPr="003A5FF4">
        <w:t>powerpoint</w:t>
      </w:r>
      <w:proofErr w:type="spellEnd"/>
      <w:r w:rsidRPr="003A5FF4">
        <w:t xml:space="preserve"> slides.  The following minutes highlight discussions and action items from the quarterly meeting.  </w:t>
      </w:r>
    </w:p>
    <w:p w:rsidR="00A75D4E" w:rsidRDefault="00A75D4E" w:rsidP="0081607C">
      <w:pPr>
        <w:pStyle w:val="ListParagraph"/>
        <w:numPr>
          <w:ilvl w:val="0"/>
          <w:numId w:val="2"/>
        </w:numPr>
        <w:spacing w:after="0"/>
      </w:pPr>
      <w:r>
        <w:t xml:space="preserve">Slides were posted to </w:t>
      </w:r>
      <w:hyperlink r:id="rId7" w:history="1">
        <w:r w:rsidR="0019060C">
          <w:rPr>
            <w:rStyle w:val="Hyperlink"/>
          </w:rPr>
          <w:t>ftp://satepsanone.nesdis.noaa.gov/Presentations/Joint_NWS-NESDIS_Quarterly/20120711</w:t>
        </w:r>
      </w:hyperlink>
    </w:p>
    <w:p w:rsidR="0081607C" w:rsidRPr="003A5FF4" w:rsidRDefault="000E3220" w:rsidP="0081607C">
      <w:pPr>
        <w:pStyle w:val="ListParagraph"/>
        <w:numPr>
          <w:ilvl w:val="0"/>
          <w:numId w:val="2"/>
        </w:numPr>
        <w:spacing w:after="0"/>
      </w:pPr>
      <w:r w:rsidRPr="003A5FF4">
        <w:t xml:space="preserve">Slide 2.  </w:t>
      </w:r>
      <w:r w:rsidR="0081607C" w:rsidRPr="003A5FF4">
        <w:t>Matthew Seybold’s cell phone was temporarily off line, but is back now:  (202) 557-4997</w:t>
      </w:r>
    </w:p>
    <w:p w:rsidR="0081607C" w:rsidRPr="003A5FF4" w:rsidRDefault="000E3220" w:rsidP="0081607C">
      <w:pPr>
        <w:pStyle w:val="ListParagraph"/>
        <w:numPr>
          <w:ilvl w:val="0"/>
          <w:numId w:val="2"/>
        </w:numPr>
        <w:spacing w:after="0"/>
      </w:pPr>
      <w:r w:rsidRPr="003A5FF4">
        <w:t xml:space="preserve">Slide 5.  </w:t>
      </w:r>
      <w:r w:rsidR="0081607C" w:rsidRPr="003A5FF4">
        <w:t xml:space="preserve">Standing actions items for Matthew and Natalia to provide updates on NPP and GCOM-W1 were addressed in meeting slides.  Those actions are now closed.  </w:t>
      </w:r>
    </w:p>
    <w:p w:rsidR="00D67C16" w:rsidRPr="003A5FF4" w:rsidRDefault="000E3220" w:rsidP="00D67C16">
      <w:pPr>
        <w:pStyle w:val="ListParagraph"/>
        <w:numPr>
          <w:ilvl w:val="0"/>
          <w:numId w:val="2"/>
        </w:numPr>
        <w:spacing w:after="0"/>
      </w:pPr>
      <w:r w:rsidRPr="003A5FF4">
        <w:t xml:space="preserve">Slide 8.  </w:t>
      </w:r>
      <w:r w:rsidR="00857D75" w:rsidRPr="003A5FF4">
        <w:t xml:space="preserve">Question about GOES-15 Line Shifts from Andy </w:t>
      </w:r>
      <w:proofErr w:type="spellStart"/>
      <w:r w:rsidR="00857D75" w:rsidRPr="003A5FF4">
        <w:t>Edman</w:t>
      </w:r>
      <w:proofErr w:type="spellEnd"/>
      <w:r w:rsidR="00857D75" w:rsidRPr="003A5FF4">
        <w:t>.  The initial</w:t>
      </w:r>
      <w:r w:rsidR="000C2603" w:rsidRPr="003A5FF4">
        <w:t xml:space="preserve"> discussion originated from WFO New Mexico, because of the all the fires out west.  </w:t>
      </w:r>
      <w:r w:rsidR="0081607C" w:rsidRPr="003A5FF4">
        <w:t>These life shifts create</w:t>
      </w:r>
      <w:r w:rsidR="000C2603" w:rsidRPr="003A5FF4">
        <w:t xml:space="preserve"> credibility issues</w:t>
      </w:r>
      <w:r w:rsidR="0081607C" w:rsidRPr="003A5FF4">
        <w:t xml:space="preserve"> for the imagery when it is viewed by the forecasters</w:t>
      </w:r>
      <w:r w:rsidR="000C2603" w:rsidRPr="003A5FF4">
        <w:t xml:space="preserve">.   </w:t>
      </w:r>
    </w:p>
    <w:p w:rsidR="00942A6A" w:rsidRPr="003A5FF4" w:rsidRDefault="00857D75" w:rsidP="00D67C16">
      <w:pPr>
        <w:pStyle w:val="ListParagraph"/>
        <w:numPr>
          <w:ilvl w:val="1"/>
          <w:numId w:val="2"/>
        </w:numPr>
        <w:spacing w:after="0"/>
      </w:pPr>
      <w:r w:rsidRPr="003A5FF4">
        <w:rPr>
          <w:b/>
          <w:u w:val="single"/>
        </w:rPr>
        <w:t xml:space="preserve">Action Item </w:t>
      </w:r>
      <w:r w:rsidR="00975634" w:rsidRPr="003A5FF4">
        <w:rPr>
          <w:b/>
          <w:u w:val="single"/>
        </w:rPr>
        <w:t>20120711-1</w:t>
      </w:r>
      <w:r w:rsidR="00975634" w:rsidRPr="003A5FF4">
        <w:t xml:space="preserve">:  </w:t>
      </w:r>
      <w:r w:rsidR="00942A6A" w:rsidRPr="003A5FF4">
        <w:t>Matt</w:t>
      </w:r>
      <w:r w:rsidRPr="003A5FF4">
        <w:t>hew and Natalia</w:t>
      </w:r>
      <w:r w:rsidR="00942A6A" w:rsidRPr="003A5FF4">
        <w:t xml:space="preserve"> will follow up on </w:t>
      </w:r>
      <w:r w:rsidRPr="003A5FF4">
        <w:t xml:space="preserve">status for GOES-15 Line Shifts and report at </w:t>
      </w:r>
      <w:r w:rsidR="00942A6A" w:rsidRPr="003A5FF4">
        <w:t xml:space="preserve">next Quarterly. </w:t>
      </w:r>
    </w:p>
    <w:p w:rsidR="00857D75" w:rsidRPr="003A5FF4" w:rsidRDefault="000E3220" w:rsidP="005F29AB">
      <w:pPr>
        <w:pStyle w:val="ListParagraph"/>
        <w:numPr>
          <w:ilvl w:val="0"/>
          <w:numId w:val="2"/>
        </w:numPr>
        <w:spacing w:after="0"/>
      </w:pPr>
      <w:r w:rsidRPr="003A5FF4">
        <w:t xml:space="preserve">Slide 10.  </w:t>
      </w:r>
      <w:r w:rsidR="00857D75" w:rsidRPr="003A5FF4">
        <w:t xml:space="preserve">The </w:t>
      </w:r>
      <w:r w:rsidR="00942A6A" w:rsidRPr="003A5FF4">
        <w:t xml:space="preserve">GOES-14 Normal </w:t>
      </w:r>
      <w:r w:rsidR="00857D75" w:rsidRPr="003A5FF4">
        <w:t xml:space="preserve">Mode </w:t>
      </w:r>
      <w:r w:rsidR="00942A6A" w:rsidRPr="003A5FF4">
        <w:t xml:space="preserve">activities </w:t>
      </w:r>
      <w:r w:rsidR="00857D75" w:rsidRPr="003A5FF4">
        <w:t xml:space="preserve">are </w:t>
      </w:r>
      <w:r w:rsidR="00942A6A" w:rsidRPr="003A5FF4">
        <w:t>under consideration.  Stay tuned for optimized schedule (from Kevin</w:t>
      </w:r>
      <w:r w:rsidR="00857D75" w:rsidRPr="003A5FF4">
        <w:t xml:space="preserve"> Ludlum</w:t>
      </w:r>
      <w:r w:rsidR="00942A6A" w:rsidRPr="003A5FF4">
        <w:t>).</w:t>
      </w:r>
      <w:r w:rsidR="00857D75" w:rsidRPr="003A5FF4">
        <w:t xml:space="preserve">  </w:t>
      </w:r>
    </w:p>
    <w:p w:rsidR="00942A6A" w:rsidRPr="003A5FF4" w:rsidRDefault="00857D75" w:rsidP="00857D75">
      <w:pPr>
        <w:pStyle w:val="ListParagraph"/>
        <w:numPr>
          <w:ilvl w:val="1"/>
          <w:numId w:val="2"/>
        </w:numPr>
        <w:spacing w:after="0"/>
      </w:pPr>
      <w:r w:rsidRPr="003A5FF4">
        <w:rPr>
          <w:b/>
          <w:u w:val="single"/>
        </w:rPr>
        <w:t xml:space="preserve">Action Item </w:t>
      </w:r>
      <w:r w:rsidR="00975634" w:rsidRPr="003A5FF4">
        <w:rPr>
          <w:b/>
          <w:u w:val="single"/>
        </w:rPr>
        <w:t>20120711-2</w:t>
      </w:r>
      <w:r w:rsidR="00975634" w:rsidRPr="003A5FF4">
        <w:t>:  M</w:t>
      </w:r>
      <w:r w:rsidRPr="003A5FF4">
        <w:t xml:space="preserve">atthew and Natalia will distribute the </w:t>
      </w:r>
      <w:r w:rsidR="009C34FF" w:rsidRPr="003A5FF4">
        <w:t xml:space="preserve">GOES-14 Normal Mode August </w:t>
      </w:r>
      <w:r w:rsidRPr="003A5FF4">
        <w:t>schedule in late July</w:t>
      </w:r>
      <w:r w:rsidR="009C34FF" w:rsidRPr="003A5FF4">
        <w:t xml:space="preserve"> or as soon as it becomes available from GOES scheduling</w:t>
      </w:r>
      <w:r w:rsidRPr="003A5FF4">
        <w:t xml:space="preserve">.  </w:t>
      </w:r>
    </w:p>
    <w:p w:rsidR="009C34FF" w:rsidRPr="003A5FF4" w:rsidRDefault="000E3220" w:rsidP="005F29AB">
      <w:pPr>
        <w:pStyle w:val="ListParagraph"/>
        <w:numPr>
          <w:ilvl w:val="0"/>
          <w:numId w:val="2"/>
        </w:numPr>
        <w:spacing w:after="0"/>
      </w:pPr>
      <w:r w:rsidRPr="003A5FF4">
        <w:lastRenderedPageBreak/>
        <w:t xml:space="preserve">Slide 12.  </w:t>
      </w:r>
      <w:r w:rsidR="00857D75" w:rsidRPr="003A5FF4">
        <w:t xml:space="preserve">Here is the link to the video of the METEOSAT-10 launch:  </w:t>
      </w:r>
      <w:hyperlink r:id="rId8" w:history="1">
        <w:r w:rsidR="009C34FF" w:rsidRPr="003A5FF4">
          <w:rPr>
            <w:rStyle w:val="Hyperlink"/>
          </w:rPr>
          <w:t>http://www.youtube.com/watch?v=D4zy5_X94hc&amp;feature=youtu.be</w:t>
        </w:r>
      </w:hyperlink>
    </w:p>
    <w:p w:rsidR="009C34FF" w:rsidRPr="003A5FF4" w:rsidRDefault="000E3220" w:rsidP="009C34FF">
      <w:pPr>
        <w:pStyle w:val="ListParagraph"/>
        <w:numPr>
          <w:ilvl w:val="0"/>
          <w:numId w:val="2"/>
        </w:numPr>
        <w:spacing w:after="0"/>
      </w:pPr>
      <w:r w:rsidRPr="003A5FF4">
        <w:t xml:space="preserve">Slide 14.  </w:t>
      </w:r>
      <w:r w:rsidR="000C2603" w:rsidRPr="003A5FF4">
        <w:t>Question</w:t>
      </w:r>
      <w:r w:rsidR="009C34FF" w:rsidRPr="003A5FF4">
        <w:t xml:space="preserve"> regarding status of data from H</w:t>
      </w:r>
      <w:r w:rsidRPr="003A5FF4">
        <w:t>i</w:t>
      </w:r>
      <w:r w:rsidR="009C34FF" w:rsidRPr="003A5FF4">
        <w:t>mawari-8.  Update provided on Slide 14.</w:t>
      </w:r>
    </w:p>
    <w:p w:rsidR="009C34FF" w:rsidRPr="003A5FF4" w:rsidRDefault="009C34FF" w:rsidP="009C34FF">
      <w:pPr>
        <w:pStyle w:val="ListParagraph"/>
        <w:numPr>
          <w:ilvl w:val="1"/>
          <w:numId w:val="2"/>
        </w:numPr>
        <w:spacing w:after="0"/>
      </w:pPr>
      <w:r w:rsidRPr="003A5FF4">
        <w:rPr>
          <w:b/>
          <w:u w:val="single"/>
        </w:rPr>
        <w:t xml:space="preserve">Action Item </w:t>
      </w:r>
      <w:r w:rsidR="00975634" w:rsidRPr="003A5FF4">
        <w:rPr>
          <w:b/>
          <w:u w:val="single"/>
        </w:rPr>
        <w:t>20120711-3</w:t>
      </w:r>
      <w:r w:rsidR="00975634" w:rsidRPr="003A5FF4">
        <w:t>:  M</w:t>
      </w:r>
      <w:r w:rsidRPr="003A5FF4">
        <w:t xml:space="preserve">atthew and Natalia provide another update at next quarterly.  </w:t>
      </w:r>
    </w:p>
    <w:p w:rsidR="009C34FF" w:rsidRPr="003A5FF4" w:rsidRDefault="000E3220" w:rsidP="009C34FF">
      <w:pPr>
        <w:pStyle w:val="ListParagraph"/>
        <w:numPr>
          <w:ilvl w:val="0"/>
          <w:numId w:val="2"/>
        </w:numPr>
        <w:spacing w:after="0"/>
      </w:pPr>
      <w:r w:rsidRPr="003A5FF4">
        <w:t xml:space="preserve">Slide 14.  </w:t>
      </w:r>
      <w:r w:rsidR="009C34FF" w:rsidRPr="003A5FF4">
        <w:t>Joe Sienkiewicz, Steve Silberberg, and others took exception to the H</w:t>
      </w:r>
      <w:r w:rsidRPr="003A5FF4">
        <w:t>i</w:t>
      </w:r>
      <w:r w:rsidR="009C34FF" w:rsidRPr="003A5FF4">
        <w:t xml:space="preserve">mawari-8 </w:t>
      </w:r>
      <w:r w:rsidRPr="003A5FF4">
        <w:t>question</w:t>
      </w:r>
      <w:r w:rsidR="009C34FF" w:rsidRPr="003A5FF4">
        <w:t xml:space="preserve"> because it specifically mentioned the data needs for NWS Pacific Region and JTWC, but not other critical users.  </w:t>
      </w:r>
      <w:r w:rsidRPr="003A5FF4">
        <w:t xml:space="preserve">Note - </w:t>
      </w:r>
      <w:r w:rsidR="009C34FF" w:rsidRPr="003A5FF4">
        <w:t>The mention of Pac Region and JTWC was not meant to be all inclusive.  Participants listed these other custome</w:t>
      </w:r>
      <w:r w:rsidRPr="003A5FF4">
        <w:t>rs with operational needs for Hi</w:t>
      </w:r>
      <w:r w:rsidR="009C34FF" w:rsidRPr="003A5FF4">
        <w:t>mawari-8 data:</w:t>
      </w:r>
    </w:p>
    <w:p w:rsidR="009C34FF" w:rsidRPr="003A5FF4" w:rsidRDefault="00F02310" w:rsidP="009C34FF">
      <w:pPr>
        <w:pStyle w:val="ListParagraph"/>
        <w:numPr>
          <w:ilvl w:val="1"/>
          <w:numId w:val="2"/>
        </w:numPr>
        <w:spacing w:after="0"/>
      </w:pPr>
      <w:r w:rsidRPr="003A5FF4">
        <w:t xml:space="preserve">NCEP’s </w:t>
      </w:r>
      <w:r w:rsidR="005F29AB" w:rsidRPr="003A5FF4">
        <w:t>AWC</w:t>
      </w:r>
      <w:r w:rsidRPr="003A5FF4">
        <w:t xml:space="preserve">- Worldwide mandate (operational availability) </w:t>
      </w:r>
    </w:p>
    <w:p w:rsidR="009C34FF" w:rsidRPr="003A5FF4" w:rsidRDefault="00F02310" w:rsidP="009C34FF">
      <w:pPr>
        <w:pStyle w:val="ListParagraph"/>
        <w:numPr>
          <w:ilvl w:val="1"/>
          <w:numId w:val="2"/>
        </w:numPr>
        <w:spacing w:after="0"/>
      </w:pPr>
      <w:r w:rsidRPr="003A5FF4">
        <w:t xml:space="preserve">OSPO’s </w:t>
      </w:r>
      <w:r w:rsidR="005F29AB" w:rsidRPr="003A5FF4">
        <w:t>SAB</w:t>
      </w:r>
    </w:p>
    <w:p w:rsidR="009C34FF" w:rsidRPr="003A5FF4" w:rsidRDefault="00F02310" w:rsidP="009C34FF">
      <w:pPr>
        <w:pStyle w:val="ListParagraph"/>
        <w:numPr>
          <w:ilvl w:val="1"/>
          <w:numId w:val="2"/>
        </w:numPr>
        <w:spacing w:after="0"/>
      </w:pPr>
      <w:r w:rsidRPr="003A5FF4">
        <w:t>NCEP’s OPC</w:t>
      </w:r>
    </w:p>
    <w:p w:rsidR="009C34FF" w:rsidRPr="003A5FF4" w:rsidRDefault="005F29AB" w:rsidP="009C34FF">
      <w:pPr>
        <w:pStyle w:val="ListParagraph"/>
        <w:numPr>
          <w:ilvl w:val="1"/>
          <w:numId w:val="2"/>
        </w:numPr>
        <w:spacing w:after="0"/>
      </w:pPr>
      <w:r w:rsidRPr="003A5FF4">
        <w:t>Alaska</w:t>
      </w:r>
      <w:r w:rsidR="00F02310" w:rsidRPr="003A5FF4">
        <w:t xml:space="preserve"> Region</w:t>
      </w:r>
    </w:p>
    <w:p w:rsidR="009C34FF" w:rsidRPr="003A5FF4" w:rsidRDefault="005F29AB" w:rsidP="009C34FF">
      <w:pPr>
        <w:pStyle w:val="ListParagraph"/>
        <w:numPr>
          <w:ilvl w:val="1"/>
          <w:numId w:val="2"/>
        </w:numPr>
        <w:spacing w:after="0"/>
      </w:pPr>
      <w:r w:rsidRPr="003A5FF4">
        <w:t>Pacific Region</w:t>
      </w:r>
    </w:p>
    <w:p w:rsidR="009C34FF" w:rsidRPr="003A5FF4" w:rsidRDefault="005F29AB" w:rsidP="009C34FF">
      <w:pPr>
        <w:pStyle w:val="ListParagraph"/>
        <w:numPr>
          <w:ilvl w:val="1"/>
          <w:numId w:val="2"/>
        </w:numPr>
        <w:spacing w:after="0"/>
      </w:pPr>
      <w:r w:rsidRPr="003A5FF4">
        <w:t>DOD</w:t>
      </w:r>
      <w:r w:rsidR="009C34FF" w:rsidRPr="003A5FF4">
        <w:t>/</w:t>
      </w:r>
      <w:r w:rsidRPr="003A5FF4">
        <w:t xml:space="preserve"> JTWC</w:t>
      </w:r>
      <w:r w:rsidR="009C34FF" w:rsidRPr="003A5FF4">
        <w:t>’s</w:t>
      </w:r>
      <w:r w:rsidRPr="003A5FF4">
        <w:t xml:space="preserve"> ORL</w:t>
      </w:r>
    </w:p>
    <w:p w:rsidR="00F02310" w:rsidRPr="003A5FF4" w:rsidRDefault="000E3220" w:rsidP="00F02310">
      <w:pPr>
        <w:pStyle w:val="ListParagraph"/>
        <w:numPr>
          <w:ilvl w:val="0"/>
          <w:numId w:val="2"/>
        </w:numPr>
        <w:spacing w:after="0"/>
      </w:pPr>
      <w:r w:rsidRPr="003A5FF4">
        <w:t xml:space="preserve">Slide 14.  </w:t>
      </w:r>
      <w:r w:rsidR="009C34FF" w:rsidRPr="003A5FF4">
        <w:t>Question:  Mike Johnson asked w</w:t>
      </w:r>
      <w:r w:rsidR="00F02310" w:rsidRPr="003A5FF4">
        <w:t xml:space="preserve">hat </w:t>
      </w:r>
      <w:r w:rsidR="009C34FF" w:rsidRPr="003A5FF4">
        <w:t xml:space="preserve">actions </w:t>
      </w:r>
      <w:r w:rsidR="00F02310" w:rsidRPr="003A5FF4">
        <w:t xml:space="preserve">came out </w:t>
      </w:r>
      <w:r w:rsidR="009C34FF" w:rsidRPr="003A5FF4">
        <w:t>of the</w:t>
      </w:r>
      <w:r w:rsidR="00F02310" w:rsidRPr="003A5FF4">
        <w:t xml:space="preserve"> COPC meeting</w:t>
      </w:r>
      <w:r w:rsidR="009C34FF" w:rsidRPr="003A5FF4">
        <w:t xml:space="preserve"> regarding access to foreign satellite data</w:t>
      </w:r>
      <w:r w:rsidR="00F02310" w:rsidRPr="003A5FF4">
        <w:t>?</w:t>
      </w:r>
      <w:r w:rsidR="005F29AB" w:rsidRPr="003A5FF4">
        <w:t xml:space="preserve"> </w:t>
      </w:r>
      <w:r w:rsidR="009C34FF" w:rsidRPr="003A5FF4">
        <w:t xml:space="preserve"> Participants expressed alarm at </w:t>
      </w:r>
      <w:r w:rsidR="00F02310" w:rsidRPr="003A5FF4">
        <w:t xml:space="preserve">Mary </w:t>
      </w:r>
      <w:proofErr w:type="spellStart"/>
      <w:r w:rsidR="00F02310" w:rsidRPr="003A5FF4">
        <w:t>Kicza’s</w:t>
      </w:r>
      <w:proofErr w:type="spellEnd"/>
      <w:r w:rsidR="00F02310" w:rsidRPr="003A5FF4">
        <w:t xml:space="preserve"> comments during Kansas Satellite Week</w:t>
      </w:r>
      <w:r w:rsidR="009C34FF" w:rsidRPr="003A5FF4">
        <w:t xml:space="preserve"> where the focus seemed to really remain on domestic satellites with </w:t>
      </w:r>
      <w:r w:rsidR="00975634" w:rsidRPr="003A5FF4">
        <w:t>significantly less</w:t>
      </w:r>
      <w:r w:rsidR="009C34FF" w:rsidRPr="003A5FF4">
        <w:t xml:space="preserve"> focus of resources</w:t>
      </w:r>
      <w:r w:rsidR="00975634" w:rsidRPr="003A5FF4">
        <w:t xml:space="preserve"> on acquisition of foreign satellite data</w:t>
      </w:r>
      <w:r w:rsidR="00F02310" w:rsidRPr="003A5FF4">
        <w:t xml:space="preserve">.  </w:t>
      </w:r>
    </w:p>
    <w:p w:rsidR="00975634" w:rsidRPr="003A5FF4" w:rsidRDefault="00975634" w:rsidP="00975634">
      <w:pPr>
        <w:pStyle w:val="ListParagraph"/>
        <w:numPr>
          <w:ilvl w:val="1"/>
          <w:numId w:val="2"/>
        </w:numPr>
        <w:spacing w:after="0"/>
      </w:pPr>
      <w:r w:rsidRPr="003A5FF4">
        <w:rPr>
          <w:b/>
          <w:u w:val="single"/>
        </w:rPr>
        <w:t>Action Item 20110711-4</w:t>
      </w:r>
      <w:r w:rsidRPr="003A5FF4">
        <w:t xml:space="preserve">:  Tom </w:t>
      </w:r>
      <w:proofErr w:type="spellStart"/>
      <w:r w:rsidRPr="003A5FF4">
        <w:t>Renkevens</w:t>
      </w:r>
      <w:proofErr w:type="spellEnd"/>
      <w:r w:rsidRPr="003A5FF4">
        <w:t xml:space="preserve"> to report to the group on the COPC meeting and discussions.</w:t>
      </w:r>
      <w:r w:rsidR="006054BF" w:rsidRPr="003A5FF4">
        <w:t xml:space="preserve">  </w:t>
      </w:r>
    </w:p>
    <w:p w:rsidR="004344DF" w:rsidRPr="003A5FF4" w:rsidRDefault="000E3220" w:rsidP="005F29AB">
      <w:pPr>
        <w:pStyle w:val="ListParagraph"/>
        <w:numPr>
          <w:ilvl w:val="0"/>
          <w:numId w:val="2"/>
        </w:numPr>
        <w:spacing w:after="0"/>
      </w:pPr>
      <w:r w:rsidRPr="003A5FF4">
        <w:t xml:space="preserve">Slide 17.  </w:t>
      </w:r>
      <w:r w:rsidR="004344DF" w:rsidRPr="003A5FF4">
        <w:t xml:space="preserve">Question:  </w:t>
      </w:r>
      <w:proofErr w:type="spellStart"/>
      <w:r w:rsidR="004344DF" w:rsidRPr="003A5FF4">
        <w:t>Limin</w:t>
      </w:r>
      <w:proofErr w:type="spellEnd"/>
      <w:r w:rsidR="004344DF" w:rsidRPr="003A5FF4">
        <w:t xml:space="preserve"> Zhao notes the POES status chart lists NOAA-16 AMSU-B as green status, but in reality the data are very noisy.</w:t>
      </w:r>
    </w:p>
    <w:p w:rsidR="004678B0" w:rsidRPr="003A5FF4" w:rsidRDefault="004344DF" w:rsidP="004344DF">
      <w:pPr>
        <w:pStyle w:val="ListParagraph"/>
        <w:numPr>
          <w:ilvl w:val="1"/>
          <w:numId w:val="2"/>
        </w:numPr>
        <w:spacing w:after="0"/>
      </w:pPr>
      <w:r w:rsidRPr="003A5FF4">
        <w:rPr>
          <w:b/>
          <w:u w:val="single"/>
        </w:rPr>
        <w:t>Action Item 20110711-5</w:t>
      </w:r>
      <w:r w:rsidRPr="003A5FF4">
        <w:t xml:space="preserve">:  Matthew and Natalia to check with engineering </w:t>
      </w:r>
      <w:r w:rsidR="00BA58DB" w:rsidRPr="003A5FF4">
        <w:t xml:space="preserve">RE NOAA-16 AMSU-B </w:t>
      </w:r>
      <w:r w:rsidRPr="003A5FF4">
        <w:t xml:space="preserve">and report at next quarterly meeting.  </w:t>
      </w:r>
      <w:r w:rsidR="004678B0" w:rsidRPr="003A5FF4">
        <w:t>CLOSED - Dong Han confirm</w:t>
      </w:r>
      <w:r w:rsidR="00B17807" w:rsidRPr="003A5FF4">
        <w:t>ed</w:t>
      </w:r>
      <w:r w:rsidR="004678B0" w:rsidRPr="003A5FF4">
        <w:t xml:space="preserve"> </w:t>
      </w:r>
      <w:proofErr w:type="spellStart"/>
      <w:r w:rsidR="004678B0" w:rsidRPr="003A5FF4">
        <w:t>Limin's</w:t>
      </w:r>
      <w:proofErr w:type="spellEnd"/>
      <w:r w:rsidR="004678B0" w:rsidRPr="003A5FF4">
        <w:t xml:space="preserve"> observations.  The instrument performance has certainly degraded from products generation standpoint.  Channels 16 and 17 are fine but the rest of Channels (18, 19 and 20) are very noisy.  Engineering will appropriately update the Stop Light Color Charts to reflect the right status.</w:t>
      </w:r>
    </w:p>
    <w:p w:rsidR="004344DF" w:rsidRPr="003A5FF4" w:rsidRDefault="004709FF" w:rsidP="005F29AB">
      <w:pPr>
        <w:pStyle w:val="ListParagraph"/>
        <w:numPr>
          <w:ilvl w:val="0"/>
          <w:numId w:val="2"/>
        </w:numPr>
        <w:spacing w:after="0"/>
      </w:pPr>
      <w:r w:rsidRPr="003A5FF4">
        <w:t xml:space="preserve">Slide 17.  Question:  Mike Johnson believes the status updates provided on NOAA GOES and NOAA POES should be extended to include the NASA EOS birds, DOD birds, NPP, and all other operational satellites used by NWS regardless of the owner.  NESDIS manages the acquisition and provides it to NWS, so from the NWS customer perspective there is no difference in the level of status report needed for NOAA satellites v/s other federal, international, or private satellites.  </w:t>
      </w:r>
      <w:r w:rsidR="002243A8" w:rsidRPr="003A5FF4">
        <w:t xml:space="preserve">NWS is starting to rely more and more on foreign satellite data, but NESDIS is not providing sufficient status reports.  Andy </w:t>
      </w:r>
      <w:proofErr w:type="spellStart"/>
      <w:r w:rsidR="002243A8" w:rsidRPr="003A5FF4">
        <w:t>Edman</w:t>
      </w:r>
      <w:proofErr w:type="spellEnd"/>
      <w:r w:rsidR="002243A8" w:rsidRPr="003A5FF4">
        <w:t xml:space="preserve"> suggested approaching the topic from the perspective of individual polar orbiters and instead focus on an approach that speaks to the blended approach that some many blended products use now.  Matt believes NWP users would still need satellite by satellite information as well.  Mike emphasized needed updates for NASA/Aqua.  </w:t>
      </w:r>
      <w:r w:rsidR="000838C5" w:rsidRPr="003A5FF4">
        <w:t>Howard Singer requested updates on COSMIC2 status.</w:t>
      </w:r>
    </w:p>
    <w:p w:rsidR="004709FF" w:rsidRPr="003A5FF4" w:rsidRDefault="004709FF" w:rsidP="004709FF">
      <w:pPr>
        <w:pStyle w:val="ListParagraph"/>
        <w:numPr>
          <w:ilvl w:val="1"/>
          <w:numId w:val="2"/>
        </w:numPr>
        <w:spacing w:after="0"/>
      </w:pPr>
      <w:r w:rsidRPr="003A5FF4">
        <w:rPr>
          <w:b/>
          <w:u w:val="single"/>
        </w:rPr>
        <w:t>Action Item 20110711-6</w:t>
      </w:r>
      <w:r w:rsidRPr="003A5FF4">
        <w:t>:  Matthew and Natalia to incorporate more extensive updates for future quarterly meetings</w:t>
      </w:r>
      <w:r w:rsidR="000838C5" w:rsidRPr="003A5FF4">
        <w:t xml:space="preserve"> that includes NASA/Aqua, COSMIC2, NPP, and others</w:t>
      </w:r>
      <w:r w:rsidRPr="003A5FF4">
        <w:t>.</w:t>
      </w:r>
      <w:r w:rsidR="002429F3" w:rsidRPr="003A5FF4">
        <w:t xml:space="preserve">  </w:t>
      </w:r>
      <w:r w:rsidR="00D27811" w:rsidRPr="003A5FF4">
        <w:t xml:space="preserve">Ask Dana Burns what Help Desk knows about COSMIC data?  </w:t>
      </w:r>
    </w:p>
    <w:p w:rsidR="00611F0F" w:rsidRPr="003A5FF4" w:rsidRDefault="005D0A18" w:rsidP="005D0A18">
      <w:pPr>
        <w:pStyle w:val="ListParagraph"/>
        <w:numPr>
          <w:ilvl w:val="0"/>
          <w:numId w:val="2"/>
        </w:numPr>
        <w:spacing w:after="0"/>
      </w:pPr>
      <w:r w:rsidRPr="003A5FF4">
        <w:t xml:space="preserve">Slide 24.  </w:t>
      </w:r>
      <w:r w:rsidRPr="003A5FF4">
        <w:rPr>
          <w:b/>
          <w:u w:val="single"/>
        </w:rPr>
        <w:t>Action Item 20110725-7</w:t>
      </w:r>
      <w:r w:rsidRPr="003A5FF4">
        <w:t xml:space="preserve">:  Provide status updates on METOP-B and GCOM-W1 at next Quarterly.  </w:t>
      </w:r>
    </w:p>
    <w:p w:rsidR="00B17807" w:rsidRPr="003A5FF4" w:rsidRDefault="005D0A18" w:rsidP="005D0A18">
      <w:pPr>
        <w:pStyle w:val="ListParagraph"/>
        <w:numPr>
          <w:ilvl w:val="0"/>
          <w:numId w:val="2"/>
        </w:numPr>
        <w:spacing w:after="0"/>
      </w:pPr>
      <w:r w:rsidRPr="003A5FF4">
        <w:t xml:space="preserve">Slide 26.  NWS is modernizing its AWIPS-II display.  </w:t>
      </w:r>
    </w:p>
    <w:p w:rsidR="005D0A18" w:rsidRPr="003A5FF4" w:rsidRDefault="00B17807" w:rsidP="00B17807">
      <w:pPr>
        <w:pStyle w:val="ListParagraph"/>
        <w:spacing w:after="0"/>
      </w:pPr>
      <w:r w:rsidRPr="003A5FF4">
        <w:t xml:space="preserve">      </w:t>
      </w:r>
      <w:r w:rsidR="005D0A18" w:rsidRPr="003A5FF4">
        <w:t xml:space="preserve">  Key to slide:</w:t>
      </w:r>
    </w:p>
    <w:p w:rsidR="005D0A18" w:rsidRPr="003A5FF4" w:rsidRDefault="005D0A18" w:rsidP="005D0A18">
      <w:pPr>
        <w:pStyle w:val="ListParagraph"/>
        <w:numPr>
          <w:ilvl w:val="1"/>
          <w:numId w:val="2"/>
        </w:numPr>
        <w:spacing w:after="0"/>
      </w:pPr>
      <w:r w:rsidRPr="003A5FF4">
        <w:t>Blue – Installed, but rolled back.</w:t>
      </w:r>
    </w:p>
    <w:p w:rsidR="005D0A18" w:rsidRPr="003A5FF4" w:rsidRDefault="005D0A18" w:rsidP="005D0A18">
      <w:pPr>
        <w:pStyle w:val="ListParagraph"/>
        <w:numPr>
          <w:ilvl w:val="1"/>
          <w:numId w:val="2"/>
        </w:numPr>
        <w:spacing w:after="0"/>
      </w:pPr>
      <w:r w:rsidRPr="003A5FF4">
        <w:t>Red – RFC</w:t>
      </w:r>
    </w:p>
    <w:p w:rsidR="005D0A18" w:rsidRPr="003A5FF4" w:rsidRDefault="005D0A18" w:rsidP="005D0A18">
      <w:pPr>
        <w:pStyle w:val="ListParagraph"/>
        <w:numPr>
          <w:ilvl w:val="1"/>
          <w:numId w:val="2"/>
        </w:numPr>
        <w:spacing w:after="0"/>
      </w:pPr>
      <w:r w:rsidRPr="003A5FF4">
        <w:t>Black – The rest of the WFOs.</w:t>
      </w:r>
    </w:p>
    <w:p w:rsidR="005D0A18" w:rsidRPr="003A5FF4" w:rsidRDefault="004E3A72" w:rsidP="005D0A18">
      <w:pPr>
        <w:pStyle w:val="ListParagraph"/>
        <w:numPr>
          <w:ilvl w:val="0"/>
          <w:numId w:val="2"/>
        </w:numPr>
        <w:spacing w:after="0"/>
      </w:pPr>
      <w:r w:rsidRPr="003A5FF4">
        <w:t xml:space="preserve">Slide 30.  Question:  </w:t>
      </w:r>
      <w:proofErr w:type="spellStart"/>
      <w:r w:rsidRPr="003A5FF4">
        <w:t>Limin</w:t>
      </w:r>
      <w:proofErr w:type="spellEnd"/>
      <w:r w:rsidRPr="003A5FF4">
        <w:t xml:space="preserve"> Zhao asked when derived products will be used at t</w:t>
      </w:r>
      <w:r w:rsidR="00B17807" w:rsidRPr="003A5FF4">
        <w:t xml:space="preserve">he WFOs and what is the process?  </w:t>
      </w:r>
    </w:p>
    <w:p w:rsidR="00B17807" w:rsidRPr="003A5FF4" w:rsidRDefault="00B17807" w:rsidP="00B17807">
      <w:pPr>
        <w:pStyle w:val="ListParagraph"/>
        <w:numPr>
          <w:ilvl w:val="1"/>
          <w:numId w:val="2"/>
        </w:numPr>
        <w:spacing w:after="0"/>
      </w:pPr>
      <w:r w:rsidRPr="003A5FF4">
        <w:lastRenderedPageBreak/>
        <w:t xml:space="preserve">This is dictated by the deployment schedule.  The current plan is for all WFOs will have AWIPS-II installed by the end of January.  There is document that may shed further light, “Process for implementing NESDIS operational products into AWIPS II.”  </w:t>
      </w:r>
    </w:p>
    <w:p w:rsidR="00B17807" w:rsidRPr="003A5FF4" w:rsidRDefault="00B17807" w:rsidP="00B17807">
      <w:pPr>
        <w:pStyle w:val="ListParagraph"/>
        <w:numPr>
          <w:ilvl w:val="1"/>
          <w:numId w:val="2"/>
        </w:numPr>
        <w:spacing w:after="0"/>
      </w:pPr>
      <w:r w:rsidRPr="003A5FF4">
        <w:rPr>
          <w:b/>
          <w:u w:val="single"/>
        </w:rPr>
        <w:t>Action Item 20110711-</w:t>
      </w:r>
      <w:r w:rsidR="00D8580E" w:rsidRPr="003A5FF4">
        <w:rPr>
          <w:b/>
          <w:u w:val="single"/>
        </w:rPr>
        <w:t>8</w:t>
      </w:r>
      <w:r w:rsidRPr="003A5FF4">
        <w:t xml:space="preserve">:  Matthew and Natalia need to tell PALs that when they submit SPSRB requests, a concurrent OSIP request should be submitted to the NWS AWIPS team.  </w:t>
      </w:r>
    </w:p>
    <w:p w:rsidR="00B17807" w:rsidRPr="003A5FF4" w:rsidRDefault="00B17807" w:rsidP="00B17807">
      <w:pPr>
        <w:pStyle w:val="ListParagraph"/>
        <w:numPr>
          <w:ilvl w:val="1"/>
          <w:numId w:val="2"/>
        </w:numPr>
        <w:spacing w:after="0"/>
      </w:pPr>
      <w:r w:rsidRPr="003A5FF4">
        <w:t xml:space="preserve">The SPSRB and OSIP processes need to run in parallel to achieve schedule efficiency.  The SREC process managed by the AWIPS II program will evaluate the OSIP request.  Comment:  The NWS Satellite Proving Ground pushes products into operations at a faster rate, so the highest priority OSIP requests should have ties to the proving ground.  </w:t>
      </w:r>
    </w:p>
    <w:p w:rsidR="00B17807" w:rsidRPr="003A5FF4" w:rsidRDefault="00B17807" w:rsidP="00B17807">
      <w:pPr>
        <w:pStyle w:val="ListParagraph"/>
        <w:numPr>
          <w:ilvl w:val="1"/>
          <w:numId w:val="2"/>
        </w:numPr>
        <w:spacing w:after="0"/>
      </w:pPr>
      <w:r w:rsidRPr="003A5FF4">
        <w:rPr>
          <w:b/>
          <w:u w:val="single"/>
        </w:rPr>
        <w:t>Action Item 20110711-</w:t>
      </w:r>
      <w:r w:rsidR="00D8580E" w:rsidRPr="003A5FF4">
        <w:rPr>
          <w:b/>
          <w:u w:val="single"/>
        </w:rPr>
        <w:t>9</w:t>
      </w:r>
      <w:r w:rsidRPr="003A5FF4">
        <w:t xml:space="preserve">:  Bonnie Reed will share JPSS and GOES-R proving ground updates at this </w:t>
      </w:r>
      <w:proofErr w:type="gramStart"/>
      <w:r w:rsidRPr="003A5FF4">
        <w:t>group’s  next</w:t>
      </w:r>
      <w:proofErr w:type="gramEnd"/>
      <w:r w:rsidRPr="003A5FF4">
        <w:t xml:space="preserve"> NWS quarterly meeting.  </w:t>
      </w:r>
    </w:p>
    <w:p w:rsidR="00B17807" w:rsidRPr="003A5FF4" w:rsidRDefault="00B17807" w:rsidP="00B17807">
      <w:pPr>
        <w:pStyle w:val="ListParagraph"/>
        <w:numPr>
          <w:ilvl w:val="1"/>
          <w:numId w:val="2"/>
        </w:numPr>
        <w:spacing w:after="0"/>
      </w:pPr>
      <w:r w:rsidRPr="003A5FF4">
        <w:t xml:space="preserve">Question about the length of time required for the OSIP process.  Jim </w:t>
      </w:r>
      <w:proofErr w:type="spellStart"/>
      <w:r w:rsidRPr="003A5FF4">
        <w:t>Heil</w:t>
      </w:r>
      <w:proofErr w:type="spellEnd"/>
      <w:r w:rsidRPr="003A5FF4">
        <w:t xml:space="preserve"> pointed to availability of resources and money (e.g. bandwidth requirements).  It can be a lengthy process, so the sooner the better.  </w:t>
      </w:r>
    </w:p>
    <w:p w:rsidR="00D8580E" w:rsidRPr="003A5FF4" w:rsidRDefault="00D8580E" w:rsidP="00D8580E">
      <w:pPr>
        <w:pStyle w:val="ListParagraph"/>
        <w:numPr>
          <w:ilvl w:val="0"/>
          <w:numId w:val="2"/>
        </w:numPr>
        <w:spacing w:after="0"/>
      </w:pPr>
      <w:r w:rsidRPr="003A5FF4">
        <w:t xml:space="preserve">Slide 30.  Question:  </w:t>
      </w:r>
      <w:proofErr w:type="spellStart"/>
      <w:r w:rsidRPr="003A5FF4">
        <w:t>Limin</w:t>
      </w:r>
      <w:proofErr w:type="spellEnd"/>
      <w:r w:rsidRPr="003A5FF4">
        <w:t xml:space="preserve"> Zhao asked about the status of testing Blended Rain Rate in AWIPS-I and AWIPS-II?  </w:t>
      </w:r>
    </w:p>
    <w:p w:rsidR="00D8580E" w:rsidRPr="003A5FF4" w:rsidRDefault="00D8580E" w:rsidP="00D8580E">
      <w:pPr>
        <w:pStyle w:val="ListParagraph"/>
        <w:numPr>
          <w:ilvl w:val="1"/>
          <w:numId w:val="2"/>
        </w:numPr>
        <w:spacing w:after="0"/>
      </w:pPr>
      <w:r w:rsidRPr="003A5FF4">
        <w:t xml:space="preserve">Jim </w:t>
      </w:r>
      <w:proofErr w:type="spellStart"/>
      <w:r w:rsidRPr="003A5FF4">
        <w:t>Heil</w:t>
      </w:r>
      <w:proofErr w:type="spellEnd"/>
      <w:r w:rsidRPr="003A5FF4">
        <w:t xml:space="preserve"> said he was waiting for John Paquette to set up a test.  Jim said they will go live with a single line header.  John Paquette should have info on the test timeline and Jim will facilitate.  </w:t>
      </w:r>
    </w:p>
    <w:p w:rsidR="00630DFF" w:rsidRPr="003A5FF4" w:rsidRDefault="00D8580E" w:rsidP="005F29AB">
      <w:pPr>
        <w:pStyle w:val="ListParagraph"/>
        <w:numPr>
          <w:ilvl w:val="0"/>
          <w:numId w:val="2"/>
        </w:numPr>
        <w:spacing w:after="0"/>
      </w:pPr>
      <w:r w:rsidRPr="003A5FF4">
        <w:t xml:space="preserve">Slide 35.  Numerous Comments.  OSPO WFO site has high res data.  There are bandwidth issues to contend with for the weather.gov site.  The weather.gov site is hosted outside.  The “VIIRS hot spot floater” would be a nice addition, as well as polar data floaters for significant events.  Radar overlays would be ideal.  May need to revisit requirements for the web.  </w:t>
      </w:r>
    </w:p>
    <w:p w:rsidR="00D8580E" w:rsidRPr="003A5FF4" w:rsidRDefault="00D8580E" w:rsidP="00D8580E">
      <w:pPr>
        <w:pStyle w:val="ListParagraph"/>
        <w:numPr>
          <w:ilvl w:val="1"/>
          <w:numId w:val="2"/>
        </w:numPr>
        <w:spacing w:after="0"/>
      </w:pPr>
      <w:r w:rsidRPr="003A5FF4">
        <w:rPr>
          <w:b/>
          <w:u w:val="single"/>
        </w:rPr>
        <w:t>Action Item 20110711-10</w:t>
      </w:r>
      <w:r w:rsidRPr="003A5FF4">
        <w:t xml:space="preserve">:  Kevin </w:t>
      </w:r>
      <w:proofErr w:type="spellStart"/>
      <w:r w:rsidRPr="003A5FF4">
        <w:t>Schrab</w:t>
      </w:r>
      <w:proofErr w:type="spellEnd"/>
      <w:r w:rsidRPr="003A5FF4">
        <w:t xml:space="preserve"> will organize a meeting of OSPO and NWS web folks to discuss options for satellite imagery links at </w:t>
      </w:r>
      <w:proofErr w:type="gramStart"/>
      <w:r w:rsidRPr="003A5FF4">
        <w:t>weather.gov .</w:t>
      </w:r>
      <w:proofErr w:type="gramEnd"/>
      <w:r w:rsidRPr="003A5FF4">
        <w:t xml:space="preserve">  </w:t>
      </w:r>
    </w:p>
    <w:p w:rsidR="007A33F5" w:rsidRPr="003A5FF4" w:rsidRDefault="00D8580E" w:rsidP="00D8580E">
      <w:pPr>
        <w:pStyle w:val="ListParagraph"/>
        <w:numPr>
          <w:ilvl w:val="0"/>
          <w:numId w:val="2"/>
        </w:numPr>
        <w:spacing w:after="0"/>
      </w:pPr>
      <w:r w:rsidRPr="003A5FF4">
        <w:t xml:space="preserve">Slide 37.  Question:  Is anyone moving from NSOF to NCWCP?  </w:t>
      </w:r>
      <w:r w:rsidR="003A5FF4" w:rsidRPr="003A5FF4">
        <w:t xml:space="preserve">Only the SARSAT controller on a part-time basis.  </w:t>
      </w:r>
    </w:p>
    <w:p w:rsidR="003A5FF4" w:rsidRPr="003A5FF4" w:rsidRDefault="003A5FF4" w:rsidP="003A5FF4">
      <w:pPr>
        <w:pStyle w:val="ListParagraph"/>
        <w:numPr>
          <w:ilvl w:val="0"/>
          <w:numId w:val="2"/>
        </w:numPr>
        <w:spacing w:after="0"/>
      </w:pPr>
      <w:r w:rsidRPr="003A5FF4">
        <w:t>Slide 39.  Comment from Joe Sienkiewicz – the Satellite Altimetry Summit (hosted by OSD) will be held July 17</w:t>
      </w:r>
      <w:r w:rsidRPr="003A5FF4">
        <w:rPr>
          <w:vertAlign w:val="superscript"/>
        </w:rPr>
        <w:t>th</w:t>
      </w:r>
      <w:r w:rsidRPr="003A5FF4">
        <w:t xml:space="preserve"> in Silver Spring Science Center.  </w:t>
      </w:r>
      <w:r w:rsidR="00174917" w:rsidRPr="003A5FF4">
        <w:t xml:space="preserve"> Joe will distribute an agenda to </w:t>
      </w:r>
      <w:r w:rsidR="009B6EB7" w:rsidRPr="003A5FF4">
        <w:t>SSD Chiefs</w:t>
      </w:r>
      <w:r w:rsidR="00174917" w:rsidRPr="003A5FF4">
        <w:t xml:space="preserve"> (DONE).</w:t>
      </w:r>
    </w:p>
    <w:p w:rsidR="00BB7B08" w:rsidRPr="003A5FF4" w:rsidRDefault="00BB7B08" w:rsidP="003A5FF4">
      <w:pPr>
        <w:pStyle w:val="ListParagraph"/>
        <w:numPr>
          <w:ilvl w:val="0"/>
          <w:numId w:val="2"/>
        </w:numPr>
        <w:spacing w:after="0"/>
      </w:pPr>
      <w:r w:rsidRPr="003A5FF4">
        <w:t xml:space="preserve">Received offline requests for additions to the Quarterly Meeting distribution list for A.K. Sharma, Phillip </w:t>
      </w:r>
      <w:proofErr w:type="spellStart"/>
      <w:r w:rsidRPr="003A5FF4">
        <w:t>Bothwell</w:t>
      </w:r>
      <w:proofErr w:type="spellEnd"/>
      <w:r w:rsidRPr="003A5FF4">
        <w:t xml:space="preserve">, Susan </w:t>
      </w:r>
      <w:proofErr w:type="spellStart"/>
      <w:r w:rsidRPr="003A5FF4">
        <w:t>Callis</w:t>
      </w:r>
      <w:proofErr w:type="spellEnd"/>
      <w:r w:rsidRPr="003A5FF4">
        <w:t xml:space="preserve">, Andy </w:t>
      </w:r>
      <w:proofErr w:type="spellStart"/>
      <w:r w:rsidRPr="003A5FF4">
        <w:t>Edman</w:t>
      </w:r>
      <w:proofErr w:type="spellEnd"/>
      <w:r w:rsidRPr="003A5FF4">
        <w:t xml:space="preserve">, and </w:t>
      </w:r>
      <w:proofErr w:type="spellStart"/>
      <w:r w:rsidRPr="003A5FF4">
        <w:t>Hyre</w:t>
      </w:r>
      <w:proofErr w:type="spellEnd"/>
      <w:r w:rsidRPr="003A5FF4">
        <w:t xml:space="preserve"> </w:t>
      </w:r>
      <w:proofErr w:type="spellStart"/>
      <w:r w:rsidRPr="003A5FF4">
        <w:t>Bysal</w:t>
      </w:r>
      <w:proofErr w:type="spellEnd"/>
      <w:r w:rsidRPr="003A5FF4">
        <w:t xml:space="preserve">.  </w:t>
      </w:r>
    </w:p>
    <w:p w:rsidR="00BB7B08" w:rsidRPr="003A5FF4" w:rsidRDefault="00BB7B08" w:rsidP="00BB7B08">
      <w:pPr>
        <w:pStyle w:val="ListParagraph"/>
        <w:numPr>
          <w:ilvl w:val="1"/>
          <w:numId w:val="3"/>
        </w:numPr>
        <w:spacing w:after="0"/>
      </w:pPr>
      <w:r w:rsidRPr="003A5FF4">
        <w:rPr>
          <w:b/>
          <w:u w:val="single"/>
        </w:rPr>
        <w:t>Action Item 20010711-</w:t>
      </w:r>
      <w:r w:rsidR="003A5FF4" w:rsidRPr="003A5FF4">
        <w:rPr>
          <w:b/>
          <w:u w:val="single"/>
        </w:rPr>
        <w:t>11</w:t>
      </w:r>
      <w:r w:rsidRPr="003A5FF4">
        <w:t xml:space="preserve">:  Matthew and Natalia to add/double-check these individuals on the distribution list for quarterly meetings.  </w:t>
      </w:r>
    </w:p>
    <w:p w:rsidR="00BB7B08" w:rsidRDefault="00BB7B08" w:rsidP="005F29AB">
      <w:pPr>
        <w:spacing w:after="0"/>
      </w:pPr>
    </w:p>
    <w:sectPr w:rsidR="00BB7B08" w:rsidSect="000D5F77">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92" w:rsidRDefault="007B7D92" w:rsidP="006B2A78">
      <w:pPr>
        <w:spacing w:after="0" w:line="240" w:lineRule="auto"/>
      </w:pPr>
      <w:r>
        <w:separator/>
      </w:r>
    </w:p>
  </w:endnote>
  <w:endnote w:type="continuationSeparator" w:id="0">
    <w:p w:rsidR="007B7D92" w:rsidRDefault="007B7D92" w:rsidP="006B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8563"/>
      <w:docPartObj>
        <w:docPartGallery w:val="Page Numbers (Bottom of Page)"/>
        <w:docPartUnique/>
      </w:docPartObj>
    </w:sdtPr>
    <w:sdtContent>
      <w:p w:rsidR="00A75D4E" w:rsidRDefault="00A75D4E">
        <w:pPr>
          <w:pStyle w:val="Footer"/>
          <w:jc w:val="right"/>
        </w:pPr>
        <w:fldSimple w:instr=" PAGE   \* MERGEFORMAT ">
          <w:r w:rsidR="0019060C">
            <w:rPr>
              <w:noProof/>
            </w:rPr>
            <w:t>1</w:t>
          </w:r>
        </w:fldSimple>
      </w:p>
    </w:sdtContent>
  </w:sdt>
  <w:p w:rsidR="00A75D4E" w:rsidRDefault="00A7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92" w:rsidRDefault="007B7D92" w:rsidP="006B2A78">
      <w:pPr>
        <w:spacing w:after="0" w:line="240" w:lineRule="auto"/>
      </w:pPr>
      <w:r>
        <w:separator/>
      </w:r>
    </w:p>
  </w:footnote>
  <w:footnote w:type="continuationSeparator" w:id="0">
    <w:p w:rsidR="007B7D92" w:rsidRDefault="007B7D92" w:rsidP="006B2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3112C"/>
    <w:multiLevelType w:val="hybridMultilevel"/>
    <w:tmpl w:val="991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344CC"/>
    <w:multiLevelType w:val="hybridMultilevel"/>
    <w:tmpl w:val="B34E4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E3B7D"/>
    <w:multiLevelType w:val="hybridMultilevel"/>
    <w:tmpl w:val="B34E4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0473"/>
    <w:rsid w:val="00020DB7"/>
    <w:rsid w:val="000644F5"/>
    <w:rsid w:val="00082A05"/>
    <w:rsid w:val="000838C5"/>
    <w:rsid w:val="000B0136"/>
    <w:rsid w:val="000C2603"/>
    <w:rsid w:val="000D5F77"/>
    <w:rsid w:val="000E3220"/>
    <w:rsid w:val="000F0473"/>
    <w:rsid w:val="00156257"/>
    <w:rsid w:val="00174917"/>
    <w:rsid w:val="00180374"/>
    <w:rsid w:val="0019060C"/>
    <w:rsid w:val="001A49D2"/>
    <w:rsid w:val="001D2492"/>
    <w:rsid w:val="001E139B"/>
    <w:rsid w:val="00222019"/>
    <w:rsid w:val="002243A8"/>
    <w:rsid w:val="0024025A"/>
    <w:rsid w:val="002429F3"/>
    <w:rsid w:val="00293084"/>
    <w:rsid w:val="002E28FC"/>
    <w:rsid w:val="0033797E"/>
    <w:rsid w:val="00362700"/>
    <w:rsid w:val="003771FB"/>
    <w:rsid w:val="00396B35"/>
    <w:rsid w:val="003A5FF4"/>
    <w:rsid w:val="003E54BC"/>
    <w:rsid w:val="003F5674"/>
    <w:rsid w:val="004344DF"/>
    <w:rsid w:val="00463FCF"/>
    <w:rsid w:val="004678B0"/>
    <w:rsid w:val="004709FF"/>
    <w:rsid w:val="004C4E23"/>
    <w:rsid w:val="004D1F46"/>
    <w:rsid w:val="004D310A"/>
    <w:rsid w:val="004E3A72"/>
    <w:rsid w:val="00520CEB"/>
    <w:rsid w:val="005252B4"/>
    <w:rsid w:val="00526461"/>
    <w:rsid w:val="00554222"/>
    <w:rsid w:val="00567625"/>
    <w:rsid w:val="00574A92"/>
    <w:rsid w:val="005A77D4"/>
    <w:rsid w:val="005B18DD"/>
    <w:rsid w:val="005D0A18"/>
    <w:rsid w:val="005F29AB"/>
    <w:rsid w:val="006054BF"/>
    <w:rsid w:val="00611F0F"/>
    <w:rsid w:val="00624AAD"/>
    <w:rsid w:val="00630DFF"/>
    <w:rsid w:val="006B2A78"/>
    <w:rsid w:val="006B7A03"/>
    <w:rsid w:val="006E601B"/>
    <w:rsid w:val="007118EE"/>
    <w:rsid w:val="00721FA8"/>
    <w:rsid w:val="00723966"/>
    <w:rsid w:val="00740548"/>
    <w:rsid w:val="007441CD"/>
    <w:rsid w:val="00767908"/>
    <w:rsid w:val="00776C57"/>
    <w:rsid w:val="00782B82"/>
    <w:rsid w:val="00790D38"/>
    <w:rsid w:val="00792A07"/>
    <w:rsid w:val="007A33F5"/>
    <w:rsid w:val="007B7D92"/>
    <w:rsid w:val="00805B30"/>
    <w:rsid w:val="0081607C"/>
    <w:rsid w:val="0083448A"/>
    <w:rsid w:val="008408BB"/>
    <w:rsid w:val="00857D75"/>
    <w:rsid w:val="008C6D23"/>
    <w:rsid w:val="00942A6A"/>
    <w:rsid w:val="00975634"/>
    <w:rsid w:val="009957AF"/>
    <w:rsid w:val="009B6EB7"/>
    <w:rsid w:val="009C34FF"/>
    <w:rsid w:val="009F0D3F"/>
    <w:rsid w:val="00A37B83"/>
    <w:rsid w:val="00A75D4E"/>
    <w:rsid w:val="00A9029F"/>
    <w:rsid w:val="00AA72B5"/>
    <w:rsid w:val="00AD4046"/>
    <w:rsid w:val="00AE25CD"/>
    <w:rsid w:val="00AE7804"/>
    <w:rsid w:val="00B17807"/>
    <w:rsid w:val="00B2442B"/>
    <w:rsid w:val="00B61780"/>
    <w:rsid w:val="00B64619"/>
    <w:rsid w:val="00BA58DB"/>
    <w:rsid w:val="00BB7B08"/>
    <w:rsid w:val="00C43F2E"/>
    <w:rsid w:val="00D27811"/>
    <w:rsid w:val="00D27F7E"/>
    <w:rsid w:val="00D67C16"/>
    <w:rsid w:val="00D77FDB"/>
    <w:rsid w:val="00D8580E"/>
    <w:rsid w:val="00E07569"/>
    <w:rsid w:val="00E95B46"/>
    <w:rsid w:val="00EE0B08"/>
    <w:rsid w:val="00F02310"/>
    <w:rsid w:val="00F16D2C"/>
    <w:rsid w:val="00F64E1B"/>
    <w:rsid w:val="00F755C5"/>
    <w:rsid w:val="00FE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AB"/>
    <w:pPr>
      <w:ind w:left="720"/>
      <w:contextualSpacing/>
    </w:pPr>
  </w:style>
  <w:style w:type="paragraph" w:styleId="Header">
    <w:name w:val="header"/>
    <w:basedOn w:val="Normal"/>
    <w:link w:val="HeaderChar"/>
    <w:uiPriority w:val="99"/>
    <w:semiHidden/>
    <w:unhideWhenUsed/>
    <w:rsid w:val="006B2A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A78"/>
  </w:style>
  <w:style w:type="paragraph" w:styleId="Footer">
    <w:name w:val="footer"/>
    <w:basedOn w:val="Normal"/>
    <w:link w:val="FooterChar"/>
    <w:uiPriority w:val="99"/>
    <w:unhideWhenUsed/>
    <w:rsid w:val="006B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78"/>
  </w:style>
  <w:style w:type="character" w:styleId="Hyperlink">
    <w:name w:val="Hyperlink"/>
    <w:basedOn w:val="DefaultParagraphFont"/>
    <w:uiPriority w:val="99"/>
    <w:unhideWhenUsed/>
    <w:rsid w:val="009C34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4zy5_X94hc&amp;feature=youtu.be" TargetMode="External"/><Relationship Id="rId3" Type="http://schemas.openxmlformats.org/officeDocument/2006/relationships/settings" Target="settings.xml"/><Relationship Id="rId7" Type="http://schemas.openxmlformats.org/officeDocument/2006/relationships/hyperlink" Target="ftp://satepsanone.nesdis.noaa.gov/Presentations/Joint_NWS-NESDIS_Quarterly/20120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2958</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NOAA/NESDIS</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Natalia.Donoho</dc:creator>
  <cp:keywords/>
  <dc:description/>
  <cp:lastModifiedBy>matthew.seybold</cp:lastModifiedBy>
  <cp:revision>23</cp:revision>
  <dcterms:created xsi:type="dcterms:W3CDTF">2012-07-25T14:18:00Z</dcterms:created>
  <dcterms:modified xsi:type="dcterms:W3CDTF">2012-08-08T16:40:00Z</dcterms:modified>
</cp:coreProperties>
</file>